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EA2D31" w14:textId="5BB1C50E" w:rsidR="005973E9" w:rsidRDefault="005973E9" w:rsidP="00DF6A60">
      <w:pPr>
        <w:spacing w:after="200" w:line="240" w:lineRule="auto"/>
        <w:rPr>
          <w:b/>
        </w:rPr>
      </w:pPr>
      <w:r>
        <w:rPr>
          <w:b/>
        </w:rPr>
        <w:t>Supplemental Information</w:t>
      </w:r>
    </w:p>
    <w:p w14:paraId="2D528C8F" w14:textId="77777777" w:rsidR="00DF6A60" w:rsidRDefault="00DF6A60" w:rsidP="00DF6A60">
      <w:pPr>
        <w:spacing w:after="200" w:line="240" w:lineRule="auto"/>
        <w:rPr>
          <w:b/>
        </w:rPr>
      </w:pPr>
    </w:p>
    <w:p w14:paraId="29B63256" w14:textId="5FBB3E51" w:rsidR="00DF6A60" w:rsidRPr="00A079B4" w:rsidRDefault="00DF6A60" w:rsidP="00DF6A60">
      <w:pPr>
        <w:spacing w:after="200" w:line="240" w:lineRule="auto"/>
      </w:pPr>
      <w:r w:rsidRPr="00A079B4">
        <w:rPr>
          <w:b/>
        </w:rPr>
        <w:t>Title:</w:t>
      </w:r>
      <w:r w:rsidRPr="00A079B4">
        <w:t xml:space="preserve"> One thousand soils for molecular understanding of belowground carbon cycling</w:t>
      </w:r>
    </w:p>
    <w:p w14:paraId="4DB5E4FC" w14:textId="2979371E" w:rsidR="00DF6A60" w:rsidRPr="00A079B4" w:rsidRDefault="00DF6A60" w:rsidP="00DF6A60">
      <w:pPr>
        <w:spacing w:after="200" w:line="240" w:lineRule="auto"/>
      </w:pPr>
      <w:r w:rsidRPr="00A079B4">
        <w:rPr>
          <w:b/>
        </w:rPr>
        <w:t>Authors:</w:t>
      </w:r>
      <w:r w:rsidRPr="00A079B4">
        <w:t xml:space="preserve"> Maggie M. Bowman</w:t>
      </w:r>
      <w:r w:rsidRPr="00D80510">
        <w:rPr>
          <w:vertAlign w:val="superscript"/>
        </w:rPr>
        <w:t>1</w:t>
      </w:r>
      <w:r w:rsidRPr="00A079B4">
        <w:t>, Alexis E. Heath</w:t>
      </w:r>
      <w:r w:rsidRPr="005534AA">
        <w:rPr>
          <w:vertAlign w:val="superscript"/>
        </w:rPr>
        <w:t>2</w:t>
      </w:r>
      <w:r w:rsidRPr="00A079B4">
        <w:t>, Tamas Varga</w:t>
      </w:r>
      <w:r w:rsidRPr="00D80510">
        <w:rPr>
          <w:vertAlign w:val="superscript"/>
        </w:rPr>
        <w:t>1</w:t>
      </w:r>
      <w:r w:rsidRPr="00A079B4">
        <w:t>, Anil K. Battu</w:t>
      </w:r>
      <w:r w:rsidRPr="00D80510">
        <w:rPr>
          <w:vertAlign w:val="superscript"/>
        </w:rPr>
        <w:t>1</w:t>
      </w:r>
      <w:r w:rsidRPr="00A079B4">
        <w:t xml:space="preserve">, Rosalie </w:t>
      </w:r>
      <w:r>
        <w:t xml:space="preserve">K. </w:t>
      </w:r>
      <w:r w:rsidRPr="00A079B4">
        <w:t>Chu</w:t>
      </w:r>
      <w:r w:rsidRPr="00D80510">
        <w:rPr>
          <w:vertAlign w:val="superscript"/>
        </w:rPr>
        <w:t>1</w:t>
      </w:r>
      <w:r w:rsidRPr="00A079B4">
        <w:t>, Jason Toyoda</w:t>
      </w:r>
      <w:r w:rsidRPr="005534AA">
        <w:rPr>
          <w:vertAlign w:val="superscript"/>
        </w:rPr>
        <w:t>1</w:t>
      </w:r>
      <w:r w:rsidRPr="00A079B4">
        <w:t>, Tanya E. Cheeke</w:t>
      </w:r>
      <w:r>
        <w:rPr>
          <w:vertAlign w:val="superscript"/>
        </w:rPr>
        <w:t>3</w:t>
      </w:r>
      <w:r>
        <w:t xml:space="preserve">, </w:t>
      </w:r>
      <w:r w:rsidRPr="00A079B4">
        <w:t>Stephanie</w:t>
      </w:r>
      <w:r>
        <w:t xml:space="preserve"> S.</w:t>
      </w:r>
      <w:r w:rsidRPr="00A079B4">
        <w:t xml:space="preserve"> Porter</w:t>
      </w:r>
      <w:r>
        <w:rPr>
          <w:vertAlign w:val="superscript"/>
        </w:rPr>
        <w:t>4</w:t>
      </w:r>
      <w:r w:rsidRPr="00A079B4">
        <w:t xml:space="preserve">, Kevan </w:t>
      </w:r>
      <w:r w:rsidR="0092215C">
        <w:t xml:space="preserve">B. </w:t>
      </w:r>
      <w:r w:rsidRPr="00A079B4">
        <w:t>Moffett</w:t>
      </w:r>
      <w:r w:rsidR="0092215C">
        <w:rPr>
          <w:vertAlign w:val="superscript"/>
        </w:rPr>
        <w:t>5</w:t>
      </w:r>
      <w:r w:rsidRPr="00A079B4">
        <w:t>, Brittany Le</w:t>
      </w:r>
      <w:r w:rsidR="0092215C">
        <w:t>T</w:t>
      </w:r>
      <w:r w:rsidRPr="00A079B4">
        <w:t>endre</w:t>
      </w:r>
      <w:r>
        <w:rPr>
          <w:vertAlign w:val="superscript"/>
        </w:rPr>
        <w:t>4</w:t>
      </w:r>
      <w:r w:rsidRPr="00A079B4">
        <w:t>, Odeta Qafoku</w:t>
      </w:r>
      <w:r w:rsidRPr="005534AA">
        <w:rPr>
          <w:vertAlign w:val="superscript"/>
        </w:rPr>
        <w:t>1</w:t>
      </w:r>
      <w:r w:rsidRPr="00A079B4">
        <w:t>, John R. Bargar</w:t>
      </w:r>
      <w:r w:rsidRPr="005534AA">
        <w:rPr>
          <w:vertAlign w:val="superscript"/>
        </w:rPr>
        <w:t>1</w:t>
      </w:r>
      <w:r w:rsidRPr="00A079B4">
        <w:t>, Douglas Mans</w:t>
      </w:r>
      <w:r w:rsidRPr="00D80510">
        <w:rPr>
          <w:vertAlign w:val="superscript"/>
        </w:rPr>
        <w:t>1</w:t>
      </w:r>
      <w:r w:rsidRPr="00A079B4">
        <w:t>, Nancy Hess</w:t>
      </w:r>
      <w:r w:rsidRPr="00D80510">
        <w:rPr>
          <w:vertAlign w:val="superscript"/>
        </w:rPr>
        <w:t>1</w:t>
      </w:r>
      <w:r w:rsidRPr="00A079B4">
        <w:t>, Emily B. Graham</w:t>
      </w:r>
      <w:r w:rsidR="00CA6967">
        <w:rPr>
          <w:vertAlign w:val="superscript"/>
        </w:rPr>
        <w:t>3</w:t>
      </w:r>
      <w:r w:rsidR="0092215C">
        <w:rPr>
          <w:vertAlign w:val="superscript"/>
        </w:rPr>
        <w:t>,6</w:t>
      </w:r>
      <w:r w:rsidR="00CA6967">
        <w:rPr>
          <w:vertAlign w:val="superscript"/>
        </w:rPr>
        <w:t>*</w:t>
      </w:r>
    </w:p>
    <w:p w14:paraId="561E65EC" w14:textId="77777777" w:rsidR="00DF6A60" w:rsidRPr="00A079B4" w:rsidRDefault="00DF6A60" w:rsidP="00DF6A60">
      <w:pPr>
        <w:spacing w:after="200" w:line="240" w:lineRule="auto"/>
        <w:rPr>
          <w:b/>
          <w:bCs/>
        </w:rPr>
      </w:pPr>
      <w:r w:rsidRPr="00A079B4">
        <w:rPr>
          <w:b/>
          <w:bCs/>
        </w:rPr>
        <w:t>Affiliation:</w:t>
      </w:r>
    </w:p>
    <w:p w14:paraId="6738E86C" w14:textId="73416F97" w:rsidR="00DF6A60" w:rsidRDefault="0092215C" w:rsidP="00DF6A60">
      <w:pPr>
        <w:pStyle w:val="ListParagraph"/>
        <w:numPr>
          <w:ilvl w:val="0"/>
          <w:numId w:val="14"/>
        </w:numPr>
        <w:spacing w:after="200" w:line="240" w:lineRule="auto"/>
      </w:pPr>
      <w:r>
        <w:t xml:space="preserve">Environmental Molecular Science Laboratory, </w:t>
      </w:r>
      <w:r w:rsidR="00DF6A60" w:rsidRPr="00A20CBF">
        <w:t>Pacific Northwest National Laboratory</w:t>
      </w:r>
      <w:r w:rsidR="00DF6A60">
        <w:t xml:space="preserve">, </w:t>
      </w:r>
      <w:r w:rsidR="00DF6A60" w:rsidRPr="00A20CBF">
        <w:t>Richland, WA, 99354, USA</w:t>
      </w:r>
    </w:p>
    <w:p w14:paraId="0D396156" w14:textId="5BD743C5" w:rsidR="00DF6A60" w:rsidRDefault="00DF6A60" w:rsidP="00DF6A60">
      <w:pPr>
        <w:pStyle w:val="ListParagraph"/>
        <w:numPr>
          <w:ilvl w:val="0"/>
          <w:numId w:val="14"/>
        </w:numPr>
        <w:spacing w:after="200" w:line="240" w:lineRule="auto"/>
      </w:pPr>
      <w:r w:rsidRPr="00727A56">
        <w:t>Bowling Green State University</w:t>
      </w:r>
      <w:r>
        <w:t>, Bowling Green, OH, 43403, USA</w:t>
      </w:r>
    </w:p>
    <w:p w14:paraId="6C4FCE61" w14:textId="0086EAB3" w:rsidR="0092215C" w:rsidRDefault="0092215C" w:rsidP="0092215C">
      <w:pPr>
        <w:pStyle w:val="ListParagraph"/>
        <w:numPr>
          <w:ilvl w:val="0"/>
          <w:numId w:val="14"/>
        </w:numPr>
        <w:spacing w:after="200" w:line="240" w:lineRule="auto"/>
      </w:pPr>
      <w:r w:rsidRPr="004317F5">
        <w:t xml:space="preserve">School of Biological Sciences, Washington State University, </w:t>
      </w:r>
      <w:r>
        <w:t>Vancouver</w:t>
      </w:r>
      <w:r w:rsidRPr="004317F5">
        <w:t>, WA, USA</w:t>
      </w:r>
    </w:p>
    <w:p w14:paraId="6D57DB82" w14:textId="70A0973F" w:rsidR="00DF6A60" w:rsidRDefault="00DF6A60" w:rsidP="00DF6A60">
      <w:pPr>
        <w:pStyle w:val="ListParagraph"/>
        <w:numPr>
          <w:ilvl w:val="0"/>
          <w:numId w:val="14"/>
        </w:numPr>
        <w:spacing w:after="200" w:line="240" w:lineRule="auto"/>
      </w:pPr>
      <w:r w:rsidRPr="004317F5">
        <w:t xml:space="preserve">School of Biological Sciences, Washington State University, </w:t>
      </w:r>
      <w:r w:rsidR="0092215C">
        <w:t>Vancouver</w:t>
      </w:r>
      <w:r w:rsidRPr="004317F5">
        <w:t>, WA, USA</w:t>
      </w:r>
    </w:p>
    <w:p w14:paraId="73E0B63E" w14:textId="77777777" w:rsidR="0092215C" w:rsidRDefault="00DF6A60" w:rsidP="0092215C">
      <w:pPr>
        <w:pStyle w:val="ListParagraph"/>
        <w:numPr>
          <w:ilvl w:val="0"/>
          <w:numId w:val="14"/>
        </w:numPr>
        <w:spacing w:after="200" w:line="240" w:lineRule="auto"/>
      </w:pPr>
      <w:r w:rsidRPr="00597A73">
        <w:t xml:space="preserve">School of the Environment, Washington State University, Vancouver, WA 98686, </w:t>
      </w:r>
      <w:r>
        <w:t>USA</w:t>
      </w:r>
    </w:p>
    <w:p w14:paraId="0DB9E776" w14:textId="1F64AA29" w:rsidR="0092215C" w:rsidRPr="00A079B4" w:rsidRDefault="0092215C" w:rsidP="0092215C">
      <w:pPr>
        <w:pStyle w:val="ListParagraph"/>
        <w:numPr>
          <w:ilvl w:val="0"/>
          <w:numId w:val="14"/>
        </w:numPr>
        <w:spacing w:after="200" w:line="240" w:lineRule="auto"/>
      </w:pPr>
      <w:r w:rsidRPr="0092215C">
        <w:t>Earth and Biological Sciences Directorate, Pacific Northwest National Laboratory, Richland, WA, United States</w:t>
      </w:r>
    </w:p>
    <w:p w14:paraId="50D166F3" w14:textId="77777777" w:rsidR="00F647EE" w:rsidRDefault="00F647EE"/>
    <w:p w14:paraId="72571392" w14:textId="77777777" w:rsidR="00F647EE" w:rsidRDefault="00F647EE"/>
    <w:p w14:paraId="500C18F1" w14:textId="0C674F3A" w:rsidR="000E5FFD" w:rsidRPr="005973E9" w:rsidRDefault="00574944">
      <w:pPr>
        <w:rPr>
          <w:b/>
          <w:bCs/>
        </w:rPr>
      </w:pPr>
      <w:r w:rsidRPr="005973E9">
        <w:rPr>
          <w:b/>
          <w:bCs/>
        </w:rPr>
        <w:t>Standardized sampling protocol:</w:t>
      </w:r>
    </w:p>
    <w:p w14:paraId="40E6CAFD" w14:textId="77777777" w:rsidR="00EB033D" w:rsidRPr="006933D4" w:rsidRDefault="00EB033D" w:rsidP="00EB033D">
      <w:pPr>
        <w:pStyle w:val="Title"/>
        <w:jc w:val="center"/>
        <w:rPr>
          <w:rFonts w:asciiTheme="minorHAnsi" w:hAnsiTheme="minorHAnsi" w:cstheme="minorHAnsi"/>
          <w:sz w:val="44"/>
          <w:szCs w:val="44"/>
        </w:rPr>
      </w:pPr>
      <w:r w:rsidRPr="006933D4">
        <w:rPr>
          <w:rFonts w:asciiTheme="minorHAnsi" w:hAnsiTheme="minorHAnsi" w:cstheme="minorHAnsi"/>
          <w:sz w:val="44"/>
          <w:szCs w:val="44"/>
        </w:rPr>
        <w:t>1000 Soils Pilot Field Sampling Protocol</w:t>
      </w:r>
    </w:p>
    <w:p w14:paraId="710632EF" w14:textId="77777777" w:rsidR="00EB033D" w:rsidRPr="00BF6B58" w:rsidRDefault="00EB033D" w:rsidP="00EB033D">
      <w:pPr>
        <w:spacing w:after="0"/>
        <w:jc w:val="center"/>
        <w:rPr>
          <w:sz w:val="24"/>
          <w:szCs w:val="24"/>
        </w:rPr>
      </w:pPr>
      <w:r w:rsidRPr="3FF60162">
        <w:rPr>
          <w:sz w:val="24"/>
          <w:szCs w:val="24"/>
        </w:rPr>
        <w:t>Written by Maggie Bowman (</w:t>
      </w:r>
      <w:hyperlink r:id="rId8">
        <w:r w:rsidRPr="3FF60162">
          <w:rPr>
            <w:rStyle w:val="Hyperlink"/>
            <w:sz w:val="24"/>
            <w:szCs w:val="24"/>
          </w:rPr>
          <w:t>maggie.bowman@pnnl.gov</w:t>
        </w:r>
      </w:hyperlink>
      <w:r w:rsidRPr="3FF60162">
        <w:rPr>
          <w:sz w:val="24"/>
          <w:szCs w:val="24"/>
        </w:rPr>
        <w:t>)</w:t>
      </w:r>
    </w:p>
    <w:p w14:paraId="15DCF1AA" w14:textId="77777777" w:rsidR="00EB033D" w:rsidRDefault="00EB033D" w:rsidP="00EB033D">
      <w:pPr>
        <w:spacing w:after="0"/>
        <w:jc w:val="center"/>
        <w:rPr>
          <w:sz w:val="24"/>
          <w:szCs w:val="24"/>
        </w:rPr>
      </w:pPr>
    </w:p>
    <w:p w14:paraId="582FBD87" w14:textId="77777777" w:rsidR="00EB033D" w:rsidRDefault="00EB033D" w:rsidP="00EB033D">
      <w:pPr>
        <w:spacing w:after="0"/>
        <w:jc w:val="center"/>
        <w:rPr>
          <w:sz w:val="24"/>
          <w:szCs w:val="24"/>
        </w:rPr>
      </w:pPr>
    </w:p>
    <w:p w14:paraId="3A86DBC7" w14:textId="77777777" w:rsidR="00EB033D" w:rsidRDefault="00EB033D" w:rsidP="00EB033D">
      <w:pPr>
        <w:spacing w:after="0"/>
        <w:rPr>
          <w:sz w:val="24"/>
          <w:szCs w:val="24"/>
        </w:rPr>
      </w:pPr>
      <w:r w:rsidRPr="4167F0A5">
        <w:rPr>
          <w:sz w:val="24"/>
          <w:szCs w:val="24"/>
        </w:rPr>
        <w:t>This protocol describes soil core sampling for the 1000 Soils Pilot Campaign. Please keep in mind that it is the collector’s responsibility to ensure compliance with any environmental regulations associated with sampling (e.g. permits and site access).  After QA/QC, data generated by the 1000 Soils Project will be publicly available according to FAIR principles (</w:t>
      </w:r>
      <w:hyperlink r:id="rId9">
        <w:r w:rsidRPr="4167F0A5">
          <w:rPr>
            <w:rStyle w:val="Hyperlink"/>
            <w:sz w:val="24"/>
            <w:szCs w:val="24"/>
          </w:rPr>
          <w:t>https://www.go-fair.org/fair-principles/</w:t>
        </w:r>
      </w:hyperlink>
      <w:r w:rsidRPr="4167F0A5">
        <w:rPr>
          <w:sz w:val="24"/>
          <w:szCs w:val="24"/>
        </w:rPr>
        <w:t>), and we encourage data collectors to abide by CARE principles surrounding indigenous peoples (</w:t>
      </w:r>
      <w:hyperlink r:id="rId10">
        <w:r w:rsidRPr="4167F0A5">
          <w:rPr>
            <w:rStyle w:val="Hyperlink"/>
            <w:sz w:val="24"/>
            <w:szCs w:val="24"/>
          </w:rPr>
          <w:t>https://www.gida-global.org/care</w:t>
        </w:r>
      </w:hyperlink>
      <w:r w:rsidRPr="4167F0A5">
        <w:rPr>
          <w:sz w:val="24"/>
          <w:szCs w:val="24"/>
        </w:rPr>
        <w:t>). Upon receipt, please verify that this kit contains the materials listed below. Sampling should be completed between Thursday and Saturday and shipped overnight to EMSL between Sunday and Tuesday the following week using the provided return shipping labels. Please contact Maggie Bowman (</w:t>
      </w:r>
      <w:hyperlink r:id="rId11">
        <w:r w:rsidRPr="4167F0A5">
          <w:rPr>
            <w:rStyle w:val="Hyperlink"/>
            <w:sz w:val="24"/>
            <w:szCs w:val="24"/>
          </w:rPr>
          <w:t>maggie.bowman@pnnl.gov</w:t>
        </w:r>
      </w:hyperlink>
      <w:r w:rsidRPr="4167F0A5">
        <w:rPr>
          <w:sz w:val="24"/>
          <w:szCs w:val="24"/>
        </w:rPr>
        <w:t>) with any questions.</w:t>
      </w:r>
    </w:p>
    <w:p w14:paraId="62AA452C" w14:textId="77777777" w:rsidR="00EB033D" w:rsidRDefault="00EB033D" w:rsidP="00EB033D">
      <w:pPr>
        <w:spacing w:after="0"/>
        <w:rPr>
          <w:sz w:val="24"/>
          <w:szCs w:val="24"/>
        </w:rPr>
      </w:pPr>
    </w:p>
    <w:p w14:paraId="392C87B2" w14:textId="77777777" w:rsidR="00EB033D" w:rsidRDefault="00EB033D" w:rsidP="00EB033D">
      <w:pPr>
        <w:rPr>
          <w:b/>
          <w:bCs/>
          <w:sz w:val="28"/>
          <w:szCs w:val="28"/>
        </w:rPr>
      </w:pPr>
      <w:r w:rsidRPr="4167F0A5">
        <w:rPr>
          <w:b/>
          <w:bCs/>
          <w:sz w:val="28"/>
          <w:szCs w:val="28"/>
        </w:rPr>
        <w:t>Summary of Field Work and Samples Collected</w:t>
      </w:r>
    </w:p>
    <w:p w14:paraId="7C5E81EA" w14:textId="77777777" w:rsidR="00EB033D" w:rsidRDefault="00EB033D" w:rsidP="00EB033D">
      <w:pPr>
        <w:rPr>
          <w:sz w:val="24"/>
          <w:szCs w:val="24"/>
        </w:rPr>
      </w:pPr>
      <w:r w:rsidRPr="4167F0A5">
        <w:rPr>
          <w:sz w:val="24"/>
          <w:szCs w:val="24"/>
        </w:rPr>
        <w:lastRenderedPageBreak/>
        <w:t xml:space="preserve">As part of the 1000 Soils field sampling, you will be collecting meter measurements (temperature, volumetric water content, and electrical conductivity), soil samples (3” x 12” Abiotic/Biotic paired cores and 2” x 4” smaller cores), and infiltration measurements. </w:t>
      </w:r>
    </w:p>
    <w:p w14:paraId="50AAEE6F" w14:textId="77777777" w:rsidR="00EB033D" w:rsidRDefault="00EB033D" w:rsidP="00EB033D">
      <w:pPr>
        <w:rPr>
          <w:b/>
          <w:bCs/>
          <w:sz w:val="28"/>
          <w:szCs w:val="28"/>
        </w:rPr>
      </w:pPr>
      <w:r w:rsidRPr="4167F0A5">
        <w:rPr>
          <w:b/>
          <w:bCs/>
          <w:sz w:val="28"/>
          <w:szCs w:val="28"/>
        </w:rPr>
        <w:t>Identify Sampling Location</w:t>
      </w:r>
    </w:p>
    <w:p w14:paraId="4889FF0D" w14:textId="77777777" w:rsidR="00EB033D" w:rsidRDefault="00EB033D" w:rsidP="00EB033D">
      <w:pPr>
        <w:rPr>
          <w:sz w:val="24"/>
          <w:szCs w:val="24"/>
        </w:rPr>
      </w:pPr>
      <w:r w:rsidRPr="3FF60162">
        <w:rPr>
          <w:sz w:val="24"/>
          <w:szCs w:val="24"/>
        </w:rPr>
        <w:t>Identify one sampling location that is as representative of the landscape as possible. When possible, samples should be collected with ~100 m of an eddy covariance tower or climate monitoring station. Please note a short description of the sampling location about the surrounding landscape on the metadata sheet (e.g., upslope, downslope, North facing, etc.).</w:t>
      </w:r>
    </w:p>
    <w:p w14:paraId="710A70AF" w14:textId="77777777" w:rsidR="00EB033D" w:rsidRDefault="00EB033D" w:rsidP="00EB033D">
      <w:pPr>
        <w:rPr>
          <w:b/>
          <w:bCs/>
          <w:sz w:val="28"/>
          <w:szCs w:val="28"/>
        </w:rPr>
      </w:pPr>
      <w:r w:rsidRPr="3FF60162">
        <w:rPr>
          <w:b/>
          <w:bCs/>
          <w:sz w:val="28"/>
          <w:szCs w:val="28"/>
        </w:rPr>
        <w:t>Prior to Sample Collection</w:t>
      </w:r>
    </w:p>
    <w:p w14:paraId="3891D70C" w14:textId="77777777" w:rsidR="00EB033D" w:rsidRDefault="00EB033D" w:rsidP="00EB033D">
      <w:pPr>
        <w:rPr>
          <w:sz w:val="24"/>
          <w:szCs w:val="24"/>
        </w:rPr>
      </w:pPr>
      <w:r w:rsidRPr="3FF60162">
        <w:rPr>
          <w:sz w:val="24"/>
          <w:szCs w:val="24"/>
        </w:rPr>
        <w:t xml:space="preserve">Before collecting samples, please ensure that the kit contains all materials listed below. In addition, please place the blue ice provided for shipping in the freezer and fill the two included bottles with 444 ml of water each for infiltration measurements. </w:t>
      </w:r>
    </w:p>
    <w:p w14:paraId="4DF3A95F" w14:textId="77777777" w:rsidR="00EB033D" w:rsidRDefault="00EB033D" w:rsidP="00EB033D">
      <w:pPr>
        <w:spacing w:after="0"/>
        <w:rPr>
          <w:sz w:val="24"/>
          <w:szCs w:val="24"/>
        </w:rPr>
      </w:pPr>
    </w:p>
    <w:p w14:paraId="17B57C54" w14:textId="77777777" w:rsidR="00EB033D" w:rsidRDefault="00EB033D" w:rsidP="00EB033D">
      <w:pPr>
        <w:spacing w:after="0"/>
        <w:rPr>
          <w:b/>
          <w:bCs/>
          <w:sz w:val="28"/>
          <w:szCs w:val="28"/>
        </w:rPr>
      </w:pPr>
    </w:p>
    <w:p w14:paraId="286F5BB0" w14:textId="77777777" w:rsidR="00EB033D" w:rsidRDefault="00EB033D" w:rsidP="00EB033D">
      <w:r>
        <w:br w:type="page"/>
      </w:r>
    </w:p>
    <w:p w14:paraId="531D391E" w14:textId="77777777" w:rsidR="00EB033D" w:rsidRPr="00C16586" w:rsidRDefault="00EB033D" w:rsidP="00EB033D">
      <w:pPr>
        <w:spacing w:after="0"/>
        <w:rPr>
          <w:b/>
          <w:bCs/>
          <w:sz w:val="28"/>
          <w:szCs w:val="28"/>
        </w:rPr>
      </w:pPr>
      <w:r w:rsidRPr="00C16586">
        <w:rPr>
          <w:b/>
          <w:bCs/>
          <w:sz w:val="28"/>
          <w:szCs w:val="28"/>
        </w:rPr>
        <w:lastRenderedPageBreak/>
        <w:t>Materials</w:t>
      </w:r>
    </w:p>
    <w:tbl>
      <w:tblPr>
        <w:tblStyle w:val="TableGrid"/>
        <w:tblW w:w="0" w:type="auto"/>
        <w:tblLook w:val="04A0" w:firstRow="1" w:lastRow="0" w:firstColumn="1" w:lastColumn="0" w:noHBand="0" w:noVBand="1"/>
      </w:tblPr>
      <w:tblGrid>
        <w:gridCol w:w="4675"/>
        <w:gridCol w:w="4675"/>
      </w:tblGrid>
      <w:tr w:rsidR="00EB033D" w14:paraId="7552A51B" w14:textId="77777777" w:rsidTr="00D80510">
        <w:tc>
          <w:tcPr>
            <w:tcW w:w="4675" w:type="dxa"/>
          </w:tcPr>
          <w:p w14:paraId="232506FF" w14:textId="77777777" w:rsidR="00EB033D" w:rsidRDefault="00EB033D" w:rsidP="00D80510">
            <w:pPr>
              <w:rPr>
                <w:b/>
                <w:bCs/>
                <w:sz w:val="24"/>
                <w:szCs w:val="24"/>
              </w:rPr>
            </w:pPr>
            <w:r>
              <w:rPr>
                <w:b/>
                <w:bCs/>
                <w:sz w:val="24"/>
                <w:szCs w:val="24"/>
              </w:rPr>
              <w:t>1000 Soils sampling kit should contain the following:</w:t>
            </w:r>
          </w:p>
        </w:tc>
        <w:tc>
          <w:tcPr>
            <w:tcW w:w="4675" w:type="dxa"/>
          </w:tcPr>
          <w:p w14:paraId="5E8A28F8" w14:textId="77777777" w:rsidR="00EB033D" w:rsidRDefault="00EB033D" w:rsidP="00D80510">
            <w:pPr>
              <w:rPr>
                <w:b/>
                <w:bCs/>
                <w:sz w:val="24"/>
                <w:szCs w:val="24"/>
              </w:rPr>
            </w:pPr>
            <w:r>
              <w:rPr>
                <w:b/>
                <w:bCs/>
                <w:sz w:val="24"/>
                <w:szCs w:val="24"/>
              </w:rPr>
              <w:t>Items provided by you:</w:t>
            </w:r>
          </w:p>
        </w:tc>
      </w:tr>
      <w:tr w:rsidR="00EB033D" w14:paraId="7187E9E4" w14:textId="77777777" w:rsidTr="00D80510">
        <w:tc>
          <w:tcPr>
            <w:tcW w:w="4675" w:type="dxa"/>
          </w:tcPr>
          <w:p w14:paraId="7E94F60A" w14:textId="77777777" w:rsidR="00EB033D" w:rsidRDefault="00EB033D" w:rsidP="00EB033D">
            <w:pPr>
              <w:pStyle w:val="ListParagraph"/>
              <w:numPr>
                <w:ilvl w:val="0"/>
                <w:numId w:val="5"/>
              </w:numPr>
              <w:rPr>
                <w:sz w:val="24"/>
                <w:szCs w:val="24"/>
              </w:rPr>
            </w:pPr>
            <w:r>
              <w:rPr>
                <w:sz w:val="24"/>
                <w:szCs w:val="24"/>
              </w:rPr>
              <w:t>Insulated shipping container</w:t>
            </w:r>
          </w:p>
          <w:p w14:paraId="33AFD9F1" w14:textId="77777777" w:rsidR="00EB033D" w:rsidRDefault="00EB033D" w:rsidP="00EB033D">
            <w:pPr>
              <w:pStyle w:val="ListParagraph"/>
              <w:numPr>
                <w:ilvl w:val="0"/>
                <w:numId w:val="5"/>
              </w:numPr>
              <w:rPr>
                <w:sz w:val="24"/>
                <w:szCs w:val="24"/>
              </w:rPr>
            </w:pPr>
            <w:r w:rsidRPr="17ED910F">
              <w:rPr>
                <w:sz w:val="24"/>
                <w:szCs w:val="24"/>
              </w:rPr>
              <w:t>Freezer blue ices packs (please place in freezer for minimum 48 hours prior to return shipping)</w:t>
            </w:r>
          </w:p>
          <w:p w14:paraId="7C48B336" w14:textId="77777777" w:rsidR="00EB033D" w:rsidRDefault="00EB033D" w:rsidP="00EB033D">
            <w:pPr>
              <w:pStyle w:val="ListParagraph"/>
              <w:numPr>
                <w:ilvl w:val="0"/>
                <w:numId w:val="5"/>
              </w:numPr>
              <w:rPr>
                <w:sz w:val="24"/>
                <w:szCs w:val="24"/>
              </w:rPr>
            </w:pPr>
            <w:r w:rsidRPr="1E06B117">
              <w:rPr>
                <w:sz w:val="24"/>
                <w:szCs w:val="24"/>
              </w:rPr>
              <w:t>Return shipping labels</w:t>
            </w:r>
          </w:p>
          <w:p w14:paraId="0C101575" w14:textId="77777777" w:rsidR="00EB033D" w:rsidRPr="00C16586" w:rsidRDefault="00EB033D" w:rsidP="00EB033D">
            <w:pPr>
              <w:pStyle w:val="ListParagraph"/>
              <w:numPr>
                <w:ilvl w:val="0"/>
                <w:numId w:val="5"/>
              </w:numPr>
              <w:rPr>
                <w:sz w:val="24"/>
                <w:szCs w:val="24"/>
              </w:rPr>
            </w:pPr>
            <w:r>
              <w:rPr>
                <w:sz w:val="24"/>
                <w:szCs w:val="24"/>
              </w:rPr>
              <w:t>Nitrile gloves (bags containing small, medium, and large gloves)</w:t>
            </w:r>
          </w:p>
          <w:p w14:paraId="6013E046" w14:textId="77777777" w:rsidR="00EB033D" w:rsidRPr="0045040D" w:rsidRDefault="00EB033D" w:rsidP="00EB033D">
            <w:pPr>
              <w:pStyle w:val="ListParagraph"/>
              <w:numPr>
                <w:ilvl w:val="0"/>
                <w:numId w:val="5"/>
              </w:numPr>
              <w:rPr>
                <w:sz w:val="24"/>
                <w:szCs w:val="24"/>
              </w:rPr>
            </w:pPr>
            <w:r>
              <w:rPr>
                <w:sz w:val="24"/>
                <w:szCs w:val="24"/>
              </w:rPr>
              <w:t>Clipboard containing hard copy of data sheet, writing utensils, and tape</w:t>
            </w:r>
          </w:p>
          <w:p w14:paraId="758FD52A" w14:textId="77777777" w:rsidR="00EB033D" w:rsidRDefault="00EB033D" w:rsidP="00EB033D">
            <w:pPr>
              <w:pStyle w:val="ListParagraph"/>
              <w:numPr>
                <w:ilvl w:val="0"/>
                <w:numId w:val="5"/>
              </w:numPr>
              <w:rPr>
                <w:sz w:val="24"/>
                <w:szCs w:val="24"/>
              </w:rPr>
            </w:pPr>
            <w:r w:rsidRPr="14605C7A">
              <w:rPr>
                <w:sz w:val="24"/>
                <w:szCs w:val="24"/>
              </w:rPr>
              <w:t>3”x 12” Coring tubes x4 and Caps x8</w:t>
            </w:r>
          </w:p>
          <w:p w14:paraId="29F19024" w14:textId="77777777" w:rsidR="00EB033D" w:rsidRDefault="00EB033D" w:rsidP="00EB033D">
            <w:pPr>
              <w:pStyle w:val="ListParagraph"/>
              <w:numPr>
                <w:ilvl w:val="0"/>
                <w:numId w:val="5"/>
              </w:numPr>
              <w:rPr>
                <w:sz w:val="24"/>
                <w:szCs w:val="24"/>
              </w:rPr>
            </w:pPr>
            <w:r w:rsidRPr="1E06B117">
              <w:rPr>
                <w:sz w:val="24"/>
                <w:szCs w:val="24"/>
              </w:rPr>
              <w:t>Four 3” core catchers (if needed)</w:t>
            </w:r>
          </w:p>
          <w:p w14:paraId="33336D80" w14:textId="77777777" w:rsidR="00EB033D" w:rsidRDefault="00EB033D" w:rsidP="00EB033D">
            <w:pPr>
              <w:pStyle w:val="ListParagraph"/>
              <w:numPr>
                <w:ilvl w:val="0"/>
                <w:numId w:val="5"/>
              </w:numPr>
              <w:rPr>
                <w:sz w:val="24"/>
                <w:szCs w:val="24"/>
              </w:rPr>
            </w:pPr>
            <w:r w:rsidRPr="14605C7A">
              <w:rPr>
                <w:sz w:val="24"/>
                <w:szCs w:val="24"/>
              </w:rPr>
              <w:t xml:space="preserve">2” x 4” Coring tubes </w:t>
            </w:r>
            <w:r>
              <w:rPr>
                <w:sz w:val="24"/>
                <w:szCs w:val="24"/>
              </w:rPr>
              <w:t>(4 per site)</w:t>
            </w:r>
          </w:p>
          <w:p w14:paraId="56FC98B9" w14:textId="77777777" w:rsidR="00EB033D" w:rsidRDefault="00EB033D" w:rsidP="00EB033D">
            <w:pPr>
              <w:pStyle w:val="ListParagraph"/>
              <w:numPr>
                <w:ilvl w:val="0"/>
                <w:numId w:val="5"/>
              </w:numPr>
              <w:rPr>
                <w:sz w:val="24"/>
                <w:szCs w:val="24"/>
              </w:rPr>
            </w:pPr>
            <w:r w:rsidRPr="14605C7A">
              <w:rPr>
                <w:sz w:val="24"/>
                <w:szCs w:val="24"/>
              </w:rPr>
              <w:t>AMS slide hammer</w:t>
            </w:r>
          </w:p>
          <w:p w14:paraId="337BC727" w14:textId="77777777" w:rsidR="00EB033D" w:rsidRDefault="00EB033D" w:rsidP="00EB033D">
            <w:pPr>
              <w:pStyle w:val="ListParagraph"/>
              <w:numPr>
                <w:ilvl w:val="0"/>
                <w:numId w:val="5"/>
              </w:numPr>
              <w:rPr>
                <w:sz w:val="24"/>
                <w:szCs w:val="24"/>
              </w:rPr>
            </w:pPr>
            <w:r w:rsidRPr="14605C7A">
              <w:rPr>
                <w:sz w:val="24"/>
                <w:szCs w:val="24"/>
              </w:rPr>
              <w:t>AMS Intact Corer</w:t>
            </w:r>
          </w:p>
          <w:p w14:paraId="2E93E3C2" w14:textId="77777777" w:rsidR="00EB033D" w:rsidRDefault="00EB033D" w:rsidP="00EB033D">
            <w:pPr>
              <w:pStyle w:val="ListParagraph"/>
              <w:numPr>
                <w:ilvl w:val="0"/>
                <w:numId w:val="5"/>
              </w:numPr>
              <w:rPr>
                <w:color w:val="000000" w:themeColor="text1"/>
                <w:sz w:val="24"/>
                <w:szCs w:val="24"/>
              </w:rPr>
            </w:pPr>
            <w:r w:rsidRPr="038B8453">
              <w:rPr>
                <w:sz w:val="24"/>
                <w:szCs w:val="24"/>
              </w:rPr>
              <w:t>AMS Soil Recovery Auger Corer (SRA)</w:t>
            </w:r>
          </w:p>
          <w:p w14:paraId="7A9552FA" w14:textId="77777777" w:rsidR="00EB033D" w:rsidRDefault="00EB033D" w:rsidP="00EB033D">
            <w:pPr>
              <w:pStyle w:val="ListParagraph"/>
              <w:numPr>
                <w:ilvl w:val="0"/>
                <w:numId w:val="5"/>
              </w:numPr>
              <w:rPr>
                <w:sz w:val="24"/>
                <w:szCs w:val="24"/>
              </w:rPr>
            </w:pPr>
            <w:r w:rsidRPr="14605C7A">
              <w:rPr>
                <w:sz w:val="24"/>
                <w:szCs w:val="24"/>
              </w:rPr>
              <w:t>AMS Extender (2’)</w:t>
            </w:r>
          </w:p>
          <w:p w14:paraId="4D9D484A" w14:textId="77777777" w:rsidR="00EB033D" w:rsidRDefault="00EB033D" w:rsidP="00EB033D">
            <w:pPr>
              <w:pStyle w:val="ListParagraph"/>
              <w:numPr>
                <w:ilvl w:val="0"/>
                <w:numId w:val="5"/>
              </w:numPr>
              <w:rPr>
                <w:sz w:val="24"/>
                <w:szCs w:val="24"/>
              </w:rPr>
            </w:pPr>
            <w:r w:rsidRPr="038B8453">
              <w:rPr>
                <w:sz w:val="24"/>
                <w:szCs w:val="24"/>
              </w:rPr>
              <w:t>AMS Auger Handle</w:t>
            </w:r>
          </w:p>
          <w:p w14:paraId="25EB284F" w14:textId="77777777" w:rsidR="00EB033D" w:rsidRDefault="00EB033D" w:rsidP="00EB033D">
            <w:pPr>
              <w:pStyle w:val="ListParagraph"/>
              <w:numPr>
                <w:ilvl w:val="0"/>
                <w:numId w:val="5"/>
              </w:numPr>
              <w:rPr>
                <w:sz w:val="24"/>
                <w:szCs w:val="24"/>
              </w:rPr>
            </w:pPr>
            <w:r w:rsidRPr="1E06B117">
              <w:rPr>
                <w:sz w:val="24"/>
                <w:szCs w:val="24"/>
              </w:rPr>
              <w:t>Wretch</w:t>
            </w:r>
          </w:p>
          <w:p w14:paraId="497627FB" w14:textId="77777777" w:rsidR="00EB033D" w:rsidRDefault="00EB033D" w:rsidP="00EB033D">
            <w:pPr>
              <w:pStyle w:val="ListParagraph"/>
              <w:numPr>
                <w:ilvl w:val="0"/>
                <w:numId w:val="5"/>
              </w:numPr>
              <w:rPr>
                <w:sz w:val="24"/>
                <w:szCs w:val="24"/>
              </w:rPr>
            </w:pPr>
            <w:r w:rsidRPr="038B8453">
              <w:rPr>
                <w:sz w:val="24"/>
                <w:szCs w:val="24"/>
              </w:rPr>
              <w:t>Wooden block</w:t>
            </w:r>
          </w:p>
          <w:p w14:paraId="54E89462" w14:textId="77777777" w:rsidR="00EB033D" w:rsidRDefault="00EB033D" w:rsidP="00EB033D">
            <w:pPr>
              <w:pStyle w:val="ListParagraph"/>
              <w:numPr>
                <w:ilvl w:val="0"/>
                <w:numId w:val="5"/>
              </w:numPr>
              <w:rPr>
                <w:sz w:val="24"/>
                <w:szCs w:val="24"/>
              </w:rPr>
            </w:pPr>
            <w:r w:rsidRPr="038B8453">
              <w:rPr>
                <w:sz w:val="24"/>
                <w:szCs w:val="24"/>
              </w:rPr>
              <w:t xml:space="preserve">Hammer/Mallet </w:t>
            </w:r>
          </w:p>
          <w:p w14:paraId="79916963" w14:textId="77777777" w:rsidR="00EB033D" w:rsidRDefault="00EB033D" w:rsidP="00EB033D">
            <w:pPr>
              <w:pStyle w:val="ListParagraph"/>
              <w:numPr>
                <w:ilvl w:val="0"/>
                <w:numId w:val="5"/>
              </w:numPr>
              <w:rPr>
                <w:sz w:val="24"/>
                <w:szCs w:val="24"/>
              </w:rPr>
            </w:pPr>
            <w:r w:rsidRPr="1E06B117">
              <w:rPr>
                <w:sz w:val="24"/>
                <w:szCs w:val="24"/>
              </w:rPr>
              <w:t>Pool Noodle (used to stabilize cores/fill open space in coring tubes during shipping)</w:t>
            </w:r>
          </w:p>
          <w:p w14:paraId="5A84E97C" w14:textId="77777777" w:rsidR="00EB033D" w:rsidRPr="0045040D" w:rsidRDefault="00EB033D" w:rsidP="00EB033D">
            <w:pPr>
              <w:pStyle w:val="ListParagraph"/>
              <w:numPr>
                <w:ilvl w:val="0"/>
                <w:numId w:val="5"/>
              </w:numPr>
              <w:rPr>
                <w:sz w:val="24"/>
                <w:szCs w:val="24"/>
              </w:rPr>
            </w:pPr>
            <w:r w:rsidRPr="1E06B117">
              <w:rPr>
                <w:sz w:val="24"/>
                <w:szCs w:val="24"/>
              </w:rPr>
              <w:t>2 bags per site core to prevent leaking</w:t>
            </w:r>
          </w:p>
          <w:p w14:paraId="37FE10E4" w14:textId="77777777" w:rsidR="00EB033D" w:rsidRDefault="00EB033D" w:rsidP="00EB033D">
            <w:pPr>
              <w:pStyle w:val="ListParagraph"/>
              <w:numPr>
                <w:ilvl w:val="0"/>
                <w:numId w:val="5"/>
              </w:numPr>
              <w:rPr>
                <w:sz w:val="24"/>
                <w:szCs w:val="24"/>
              </w:rPr>
            </w:pPr>
            <w:r w:rsidRPr="038B8453">
              <w:rPr>
                <w:sz w:val="24"/>
                <w:szCs w:val="24"/>
              </w:rPr>
              <w:t>Tape measure</w:t>
            </w:r>
          </w:p>
          <w:p w14:paraId="28DAC250" w14:textId="77777777" w:rsidR="00EB033D" w:rsidRDefault="00EB033D" w:rsidP="00EB033D">
            <w:pPr>
              <w:pStyle w:val="ListParagraph"/>
              <w:numPr>
                <w:ilvl w:val="0"/>
                <w:numId w:val="5"/>
              </w:numPr>
              <w:rPr>
                <w:sz w:val="24"/>
                <w:szCs w:val="24"/>
              </w:rPr>
            </w:pPr>
            <w:r w:rsidRPr="038B8453">
              <w:rPr>
                <w:sz w:val="24"/>
                <w:szCs w:val="24"/>
              </w:rPr>
              <w:t>Box cutter</w:t>
            </w:r>
          </w:p>
          <w:p w14:paraId="6B5D357A" w14:textId="77777777" w:rsidR="00EB033D" w:rsidRDefault="00EB033D" w:rsidP="00EB033D">
            <w:pPr>
              <w:pStyle w:val="ListParagraph"/>
              <w:numPr>
                <w:ilvl w:val="0"/>
                <w:numId w:val="5"/>
              </w:numPr>
              <w:rPr>
                <w:sz w:val="24"/>
                <w:szCs w:val="24"/>
              </w:rPr>
            </w:pPr>
            <w:r w:rsidRPr="038B8453">
              <w:rPr>
                <w:sz w:val="24"/>
                <w:szCs w:val="24"/>
              </w:rPr>
              <w:t>Ear protection</w:t>
            </w:r>
          </w:p>
          <w:p w14:paraId="71D96EEC" w14:textId="77777777" w:rsidR="00EB033D" w:rsidRDefault="00EB033D" w:rsidP="00EB033D">
            <w:pPr>
              <w:pStyle w:val="ListParagraph"/>
              <w:numPr>
                <w:ilvl w:val="0"/>
                <w:numId w:val="5"/>
              </w:numPr>
              <w:rPr>
                <w:sz w:val="24"/>
                <w:szCs w:val="24"/>
              </w:rPr>
            </w:pPr>
            <w:r w:rsidRPr="038B8453">
              <w:rPr>
                <w:sz w:val="24"/>
                <w:szCs w:val="24"/>
              </w:rPr>
              <w:t>Tape (black electrical for sealing tubes and orange electrical for labelling if needed)</w:t>
            </w:r>
          </w:p>
          <w:p w14:paraId="3D813943" w14:textId="77777777" w:rsidR="00EB033D" w:rsidRDefault="00EB033D" w:rsidP="00EB033D">
            <w:pPr>
              <w:pStyle w:val="ListParagraph"/>
              <w:numPr>
                <w:ilvl w:val="0"/>
                <w:numId w:val="5"/>
              </w:numPr>
              <w:rPr>
                <w:sz w:val="24"/>
                <w:szCs w:val="24"/>
              </w:rPr>
            </w:pPr>
            <w:r w:rsidRPr="038B8453">
              <w:rPr>
                <w:sz w:val="24"/>
                <w:szCs w:val="24"/>
              </w:rPr>
              <w:t>Meter group PROCHECK + Teros 12 meter</w:t>
            </w:r>
          </w:p>
          <w:p w14:paraId="217E9DFA" w14:textId="77777777" w:rsidR="00EB033D" w:rsidRDefault="00EB033D" w:rsidP="00EB033D">
            <w:pPr>
              <w:pStyle w:val="ListParagraph"/>
              <w:numPr>
                <w:ilvl w:val="0"/>
                <w:numId w:val="5"/>
              </w:numPr>
              <w:rPr>
                <w:sz w:val="24"/>
                <w:szCs w:val="24"/>
              </w:rPr>
            </w:pPr>
            <w:r w:rsidRPr="038B8453">
              <w:rPr>
                <w:sz w:val="24"/>
                <w:szCs w:val="24"/>
              </w:rPr>
              <w:t xml:space="preserve">Zip top plastic storage bags </w:t>
            </w:r>
          </w:p>
          <w:p w14:paraId="117F431C" w14:textId="77777777" w:rsidR="00EB033D" w:rsidRDefault="00EB033D" w:rsidP="00EB033D">
            <w:pPr>
              <w:pStyle w:val="ListParagraph"/>
              <w:numPr>
                <w:ilvl w:val="0"/>
                <w:numId w:val="5"/>
              </w:numPr>
              <w:rPr>
                <w:sz w:val="24"/>
                <w:szCs w:val="24"/>
              </w:rPr>
            </w:pPr>
            <w:r w:rsidRPr="038B8453">
              <w:rPr>
                <w:sz w:val="24"/>
                <w:szCs w:val="24"/>
              </w:rPr>
              <w:t>Infiltration Ring</w:t>
            </w:r>
          </w:p>
          <w:p w14:paraId="5A3E40FE" w14:textId="77777777" w:rsidR="00EB033D" w:rsidRDefault="00EB033D" w:rsidP="00EB033D">
            <w:pPr>
              <w:pStyle w:val="ListParagraph"/>
              <w:numPr>
                <w:ilvl w:val="0"/>
                <w:numId w:val="5"/>
              </w:numPr>
              <w:rPr>
                <w:sz w:val="24"/>
                <w:szCs w:val="24"/>
              </w:rPr>
            </w:pPr>
            <w:r w:rsidRPr="038B8453">
              <w:rPr>
                <w:sz w:val="24"/>
                <w:szCs w:val="24"/>
              </w:rPr>
              <w:t>Plastic Wrap</w:t>
            </w:r>
          </w:p>
          <w:p w14:paraId="2150367A" w14:textId="77777777" w:rsidR="00EB033D" w:rsidRPr="00C16586" w:rsidRDefault="00EB033D" w:rsidP="00EB033D">
            <w:pPr>
              <w:pStyle w:val="ListParagraph"/>
              <w:numPr>
                <w:ilvl w:val="0"/>
                <w:numId w:val="5"/>
              </w:numPr>
              <w:rPr>
                <w:sz w:val="24"/>
                <w:szCs w:val="24"/>
              </w:rPr>
            </w:pPr>
            <w:r w:rsidRPr="038B8453">
              <w:rPr>
                <w:sz w:val="24"/>
                <w:szCs w:val="24"/>
              </w:rPr>
              <w:t>Two 500 ml Nalgene Bottle</w:t>
            </w:r>
          </w:p>
        </w:tc>
        <w:tc>
          <w:tcPr>
            <w:tcW w:w="4675" w:type="dxa"/>
          </w:tcPr>
          <w:p w14:paraId="1D46B6DF" w14:textId="77777777" w:rsidR="00EB033D" w:rsidRDefault="00EB033D" w:rsidP="00EB033D">
            <w:pPr>
              <w:pStyle w:val="ListParagraph"/>
              <w:numPr>
                <w:ilvl w:val="0"/>
                <w:numId w:val="6"/>
              </w:numPr>
              <w:rPr>
                <w:sz w:val="24"/>
                <w:szCs w:val="24"/>
              </w:rPr>
            </w:pPr>
            <w:r>
              <w:rPr>
                <w:sz w:val="24"/>
                <w:szCs w:val="24"/>
              </w:rPr>
              <w:t>Cooler and blue ice (separate form shipping blue ice) to keep samples cold in the field</w:t>
            </w:r>
          </w:p>
          <w:p w14:paraId="3CE2469A" w14:textId="77777777" w:rsidR="00EB033D" w:rsidRDefault="00EB033D" w:rsidP="00EB033D">
            <w:pPr>
              <w:pStyle w:val="ListParagraph"/>
              <w:numPr>
                <w:ilvl w:val="0"/>
                <w:numId w:val="6"/>
              </w:numPr>
              <w:rPr>
                <w:sz w:val="24"/>
                <w:szCs w:val="24"/>
              </w:rPr>
            </w:pPr>
            <w:r>
              <w:rPr>
                <w:sz w:val="24"/>
                <w:szCs w:val="24"/>
              </w:rPr>
              <w:t>Method for collecting latitude and longitude in decimal degrees in the field (this can be done using a smart phone)</w:t>
            </w:r>
          </w:p>
          <w:p w14:paraId="4FBB679F" w14:textId="77777777" w:rsidR="00EB033D" w:rsidRDefault="00EB033D" w:rsidP="00EB033D">
            <w:pPr>
              <w:pStyle w:val="ListParagraph"/>
              <w:numPr>
                <w:ilvl w:val="0"/>
                <w:numId w:val="6"/>
              </w:numPr>
              <w:rPr>
                <w:sz w:val="24"/>
                <w:szCs w:val="24"/>
              </w:rPr>
            </w:pPr>
            <w:r>
              <w:rPr>
                <w:sz w:val="24"/>
                <w:szCs w:val="24"/>
              </w:rPr>
              <w:t>Method for taking pictures of field site and sample cores (this can be done using a smart phone)</w:t>
            </w:r>
          </w:p>
          <w:p w14:paraId="63832B42" w14:textId="77777777" w:rsidR="00EB033D" w:rsidRDefault="00EB033D" w:rsidP="00EB033D">
            <w:pPr>
              <w:pStyle w:val="ListParagraph"/>
              <w:numPr>
                <w:ilvl w:val="0"/>
                <w:numId w:val="6"/>
              </w:numPr>
              <w:rPr>
                <w:sz w:val="24"/>
                <w:szCs w:val="24"/>
              </w:rPr>
            </w:pPr>
            <w:r>
              <w:rPr>
                <w:sz w:val="24"/>
                <w:szCs w:val="24"/>
              </w:rPr>
              <w:t>Stopwatch (can use phone app)</w:t>
            </w:r>
          </w:p>
          <w:p w14:paraId="3A1F5D6A" w14:textId="77777777" w:rsidR="00EB033D" w:rsidRDefault="00EB033D" w:rsidP="00EB033D">
            <w:pPr>
              <w:pStyle w:val="ListParagraph"/>
              <w:numPr>
                <w:ilvl w:val="0"/>
                <w:numId w:val="6"/>
              </w:numPr>
              <w:rPr>
                <w:sz w:val="24"/>
                <w:szCs w:val="24"/>
              </w:rPr>
            </w:pPr>
            <w:r>
              <w:rPr>
                <w:sz w:val="24"/>
                <w:szCs w:val="24"/>
              </w:rPr>
              <w:t>500 ml of water</w:t>
            </w:r>
          </w:p>
          <w:p w14:paraId="604F8E90" w14:textId="77777777" w:rsidR="00EB033D" w:rsidRDefault="00EB033D" w:rsidP="00EB033D">
            <w:pPr>
              <w:pStyle w:val="ListParagraph"/>
              <w:numPr>
                <w:ilvl w:val="0"/>
                <w:numId w:val="6"/>
              </w:numPr>
              <w:rPr>
                <w:sz w:val="24"/>
                <w:szCs w:val="24"/>
              </w:rPr>
            </w:pPr>
            <w:r w:rsidRPr="17ED910F">
              <w:rPr>
                <w:sz w:val="24"/>
                <w:szCs w:val="24"/>
              </w:rPr>
              <w:t>-20 C freezer to freeze ice packs prior to shipping (do not freeze cores)</w:t>
            </w:r>
          </w:p>
          <w:p w14:paraId="671D0918" w14:textId="77777777" w:rsidR="00EB033D" w:rsidRDefault="00EB033D" w:rsidP="00EB033D">
            <w:pPr>
              <w:pStyle w:val="ListParagraph"/>
              <w:numPr>
                <w:ilvl w:val="0"/>
                <w:numId w:val="6"/>
              </w:numPr>
              <w:rPr>
                <w:sz w:val="24"/>
                <w:szCs w:val="24"/>
              </w:rPr>
            </w:pPr>
            <w:r w:rsidRPr="17ED910F">
              <w:rPr>
                <w:sz w:val="24"/>
                <w:szCs w:val="24"/>
              </w:rPr>
              <w:t>Refrigerator to store cores prior to shipping</w:t>
            </w:r>
          </w:p>
          <w:p w14:paraId="5FF2D54D" w14:textId="77777777" w:rsidR="00EB033D" w:rsidRDefault="00EB033D" w:rsidP="00EB033D">
            <w:pPr>
              <w:pStyle w:val="ListParagraph"/>
              <w:numPr>
                <w:ilvl w:val="0"/>
                <w:numId w:val="6"/>
              </w:numPr>
              <w:rPr>
                <w:sz w:val="24"/>
                <w:szCs w:val="24"/>
              </w:rPr>
            </w:pPr>
            <w:r>
              <w:rPr>
                <w:sz w:val="24"/>
                <w:szCs w:val="24"/>
              </w:rPr>
              <w:t>Access to a FedEx shipping location to return packages.</w:t>
            </w:r>
          </w:p>
          <w:p w14:paraId="01EDE748" w14:textId="77777777" w:rsidR="00EB033D" w:rsidRDefault="00EB033D" w:rsidP="00EB033D">
            <w:pPr>
              <w:pStyle w:val="ListParagraph"/>
              <w:numPr>
                <w:ilvl w:val="0"/>
                <w:numId w:val="6"/>
              </w:numPr>
              <w:rPr>
                <w:sz w:val="24"/>
                <w:szCs w:val="24"/>
              </w:rPr>
            </w:pPr>
            <w:r>
              <w:rPr>
                <w:sz w:val="24"/>
                <w:szCs w:val="24"/>
              </w:rPr>
              <w:t xml:space="preserve">Packing tape to close shipping kit. </w:t>
            </w:r>
          </w:p>
          <w:p w14:paraId="1ECE75BF" w14:textId="77777777" w:rsidR="00EB033D" w:rsidRPr="00422879" w:rsidRDefault="00EB033D" w:rsidP="00EB033D">
            <w:pPr>
              <w:pStyle w:val="ListParagraph"/>
              <w:numPr>
                <w:ilvl w:val="0"/>
                <w:numId w:val="6"/>
              </w:numPr>
              <w:rPr>
                <w:sz w:val="24"/>
                <w:szCs w:val="24"/>
              </w:rPr>
            </w:pPr>
            <w:r>
              <w:rPr>
                <w:sz w:val="24"/>
                <w:szCs w:val="24"/>
              </w:rPr>
              <w:t>Optional field measurements (please include measurements, methods and units on the data sheet if applicable).</w:t>
            </w:r>
          </w:p>
        </w:tc>
      </w:tr>
    </w:tbl>
    <w:p w14:paraId="0624C7F1" w14:textId="77777777" w:rsidR="00EB033D" w:rsidRDefault="00EB033D" w:rsidP="00EB033D">
      <w:pPr>
        <w:rPr>
          <w:b/>
          <w:bCs/>
          <w:sz w:val="24"/>
          <w:szCs w:val="24"/>
        </w:rPr>
      </w:pPr>
    </w:p>
    <w:p w14:paraId="4C17229F" w14:textId="77777777" w:rsidR="00EB033D" w:rsidRDefault="00EB033D" w:rsidP="00EB033D">
      <w:pPr>
        <w:rPr>
          <w:b/>
          <w:bCs/>
          <w:sz w:val="28"/>
          <w:szCs w:val="28"/>
        </w:rPr>
      </w:pPr>
    </w:p>
    <w:p w14:paraId="2E97FED6" w14:textId="77777777" w:rsidR="00EB033D" w:rsidRDefault="00EB033D" w:rsidP="00EB033D">
      <w:pPr>
        <w:rPr>
          <w:b/>
          <w:bCs/>
          <w:sz w:val="28"/>
          <w:szCs w:val="28"/>
        </w:rPr>
      </w:pPr>
    </w:p>
    <w:p w14:paraId="18181FC0" w14:textId="77777777" w:rsidR="00EB033D" w:rsidRDefault="00EB033D" w:rsidP="00EB033D">
      <w:pPr>
        <w:rPr>
          <w:b/>
          <w:bCs/>
          <w:sz w:val="28"/>
          <w:szCs w:val="28"/>
        </w:rPr>
      </w:pPr>
    </w:p>
    <w:p w14:paraId="7086D194" w14:textId="77777777" w:rsidR="00EB033D" w:rsidRDefault="00EB033D" w:rsidP="00EB033D">
      <w:pPr>
        <w:rPr>
          <w:b/>
          <w:bCs/>
          <w:sz w:val="28"/>
          <w:szCs w:val="28"/>
        </w:rPr>
      </w:pPr>
      <w:r w:rsidRPr="3FF60162">
        <w:rPr>
          <w:b/>
          <w:bCs/>
          <w:sz w:val="28"/>
          <w:szCs w:val="28"/>
        </w:rPr>
        <w:t>Collect Metadata</w:t>
      </w:r>
    </w:p>
    <w:p w14:paraId="7F2309E1" w14:textId="77777777" w:rsidR="00EB033D" w:rsidRPr="00F728D2" w:rsidRDefault="00EB033D" w:rsidP="00EB033D">
      <w:pPr>
        <w:pStyle w:val="ListParagraph"/>
        <w:numPr>
          <w:ilvl w:val="0"/>
          <w:numId w:val="7"/>
        </w:numPr>
        <w:rPr>
          <w:sz w:val="24"/>
          <w:szCs w:val="24"/>
        </w:rPr>
      </w:pPr>
      <w:r w:rsidRPr="17ED910F">
        <w:rPr>
          <w:sz w:val="24"/>
          <w:szCs w:val="24"/>
        </w:rPr>
        <w:t>Record the sample kit number, general vegetation type (e.g., conifer forest or tall prairie), general weather conditions (sunny, rainy, extreme heat, etc</w:t>
      </w:r>
      <w:r>
        <w:rPr>
          <w:sz w:val="24"/>
          <w:szCs w:val="24"/>
        </w:rPr>
        <w:t>.</w:t>
      </w:r>
      <w:r w:rsidRPr="17ED910F">
        <w:rPr>
          <w:sz w:val="24"/>
          <w:szCs w:val="24"/>
        </w:rPr>
        <w:t>), longitude and latitude in decimal degrees (smart phone app ‘My GPS Coordinates’), and the time and date of sampling.</w:t>
      </w:r>
    </w:p>
    <w:p w14:paraId="7E3F0B53" w14:textId="77777777" w:rsidR="00EB033D" w:rsidRDefault="00EB033D" w:rsidP="00EB033D">
      <w:pPr>
        <w:pStyle w:val="ListParagraph"/>
        <w:numPr>
          <w:ilvl w:val="0"/>
          <w:numId w:val="7"/>
        </w:numPr>
        <w:rPr>
          <w:sz w:val="24"/>
          <w:szCs w:val="24"/>
        </w:rPr>
      </w:pPr>
      <w:r w:rsidRPr="17ED910F">
        <w:rPr>
          <w:sz w:val="24"/>
          <w:szCs w:val="24"/>
        </w:rPr>
        <w:t>It the kit is received damaged, but useable, please make a note of this on the metadata sheet.</w:t>
      </w:r>
    </w:p>
    <w:p w14:paraId="53A26277" w14:textId="77777777" w:rsidR="00EB033D" w:rsidRDefault="00EB033D" w:rsidP="00EB033D">
      <w:pPr>
        <w:pStyle w:val="ListParagraph"/>
        <w:numPr>
          <w:ilvl w:val="0"/>
          <w:numId w:val="7"/>
        </w:numPr>
        <w:rPr>
          <w:sz w:val="24"/>
          <w:szCs w:val="24"/>
        </w:rPr>
      </w:pPr>
      <w:r w:rsidRPr="17ED910F">
        <w:rPr>
          <w:sz w:val="24"/>
          <w:szCs w:val="24"/>
        </w:rPr>
        <w:t xml:space="preserve">Take pictures of the sampling location prior to sampling. Please include pictures of the soil with the measuring tape extended to 1 meter and 3 additional pictures of the ground cover, overlying vegetation, and landscape. </w:t>
      </w:r>
    </w:p>
    <w:p w14:paraId="17A85E0D" w14:textId="77777777" w:rsidR="00EB033D" w:rsidRPr="00F728D2" w:rsidRDefault="00EB033D" w:rsidP="00EB033D">
      <w:pPr>
        <w:pStyle w:val="ListParagraph"/>
        <w:numPr>
          <w:ilvl w:val="0"/>
          <w:numId w:val="7"/>
        </w:numPr>
        <w:rPr>
          <w:sz w:val="24"/>
          <w:szCs w:val="24"/>
        </w:rPr>
      </w:pPr>
      <w:r w:rsidRPr="3AA8BCEC">
        <w:rPr>
          <w:sz w:val="24"/>
          <w:szCs w:val="24"/>
        </w:rPr>
        <w:t>Please ensure that all metadata is collected prior to leaving the field.</w:t>
      </w:r>
    </w:p>
    <w:p w14:paraId="312CE500" w14:textId="77777777" w:rsidR="00EB033D" w:rsidRDefault="00EB033D" w:rsidP="00EB033D">
      <w:pPr>
        <w:rPr>
          <w:b/>
          <w:bCs/>
          <w:sz w:val="28"/>
          <w:szCs w:val="28"/>
        </w:rPr>
      </w:pPr>
      <w:r>
        <w:rPr>
          <w:b/>
          <w:bCs/>
          <w:sz w:val="28"/>
          <w:szCs w:val="28"/>
        </w:rPr>
        <w:t>Collect Impact Soil Cores</w:t>
      </w:r>
    </w:p>
    <w:p w14:paraId="225A0765" w14:textId="77777777" w:rsidR="00EB033D" w:rsidRDefault="00EB033D" w:rsidP="00EB033D">
      <w:pPr>
        <w:pStyle w:val="ListParagraph"/>
        <w:numPr>
          <w:ilvl w:val="0"/>
          <w:numId w:val="8"/>
        </w:numPr>
        <w:rPr>
          <w:sz w:val="24"/>
          <w:szCs w:val="24"/>
        </w:rPr>
      </w:pPr>
      <w:r w:rsidRPr="17ED910F">
        <w:rPr>
          <w:sz w:val="24"/>
          <w:szCs w:val="24"/>
        </w:rPr>
        <w:t>Within the selected area, identify 2 specific locations within</w:t>
      </w:r>
      <w:r>
        <w:rPr>
          <w:sz w:val="24"/>
          <w:szCs w:val="24"/>
        </w:rPr>
        <w:t xml:space="preserve"> </w:t>
      </w:r>
      <w:r w:rsidRPr="17ED910F">
        <w:rPr>
          <w:sz w:val="24"/>
          <w:szCs w:val="24"/>
        </w:rPr>
        <w:t>1 meter of each other for replicate cores, and</w:t>
      </w:r>
      <w:r>
        <w:rPr>
          <w:sz w:val="24"/>
          <w:szCs w:val="24"/>
        </w:rPr>
        <w:t xml:space="preserve"> </w:t>
      </w:r>
      <w:r w:rsidRPr="17ED910F">
        <w:rPr>
          <w:sz w:val="24"/>
          <w:szCs w:val="24"/>
        </w:rPr>
        <w:t>put on the provided nitrile gloves</w:t>
      </w:r>
      <w:r>
        <w:rPr>
          <w:sz w:val="24"/>
          <w:szCs w:val="24"/>
        </w:rPr>
        <w:t>.</w:t>
      </w:r>
    </w:p>
    <w:p w14:paraId="72DA71B9" w14:textId="77777777" w:rsidR="00EB033D" w:rsidRDefault="00EB033D" w:rsidP="00EB033D">
      <w:pPr>
        <w:pStyle w:val="ListParagraph"/>
        <w:numPr>
          <w:ilvl w:val="0"/>
          <w:numId w:val="8"/>
        </w:numPr>
        <w:rPr>
          <w:sz w:val="24"/>
          <w:szCs w:val="24"/>
        </w:rPr>
      </w:pPr>
      <w:r>
        <w:rPr>
          <w:sz w:val="24"/>
          <w:szCs w:val="24"/>
        </w:rPr>
        <w:t>Brush away any surface litter and debris using the stainless-steel bench scraper to cut a square into the surface soil and remove the vegetation layer. Do not remove the organic soil horizon. Place the removed litter layer in the provided Ziploc bag.</w:t>
      </w:r>
    </w:p>
    <w:p w14:paraId="4149C3B6" w14:textId="77777777" w:rsidR="00EB033D" w:rsidRDefault="00EB033D" w:rsidP="00EB033D">
      <w:pPr>
        <w:pStyle w:val="ListParagraph"/>
        <w:numPr>
          <w:ilvl w:val="0"/>
          <w:numId w:val="8"/>
        </w:numPr>
        <w:rPr>
          <w:sz w:val="24"/>
          <w:szCs w:val="24"/>
        </w:rPr>
      </w:pPr>
      <w:r>
        <w:rPr>
          <w:sz w:val="24"/>
          <w:szCs w:val="24"/>
        </w:rPr>
        <w:t>Locate one of the large core liners, r</w:t>
      </w:r>
      <w:r w:rsidRPr="000B74A4">
        <w:rPr>
          <w:sz w:val="24"/>
          <w:szCs w:val="24"/>
        </w:rPr>
        <w:t>emove the end caps and pool noodle (</w:t>
      </w:r>
      <w:r>
        <w:rPr>
          <w:sz w:val="24"/>
          <w:szCs w:val="24"/>
        </w:rPr>
        <w:t xml:space="preserve">if inside coring tubes and </w:t>
      </w:r>
      <w:r w:rsidRPr="000B74A4">
        <w:rPr>
          <w:sz w:val="24"/>
          <w:szCs w:val="24"/>
        </w:rPr>
        <w:t xml:space="preserve">store these items in a clean dry place). With the empty core tube place, it vertically </w:t>
      </w:r>
      <w:r>
        <w:rPr>
          <w:sz w:val="24"/>
          <w:szCs w:val="24"/>
        </w:rPr>
        <w:t>into the impact coring barrel.</w:t>
      </w:r>
      <w:r w:rsidRPr="000B74A4">
        <w:rPr>
          <w:sz w:val="24"/>
          <w:szCs w:val="24"/>
        </w:rPr>
        <w:t xml:space="preserve"> </w:t>
      </w:r>
    </w:p>
    <w:p w14:paraId="45E6008C" w14:textId="77777777" w:rsidR="00EB033D" w:rsidRPr="00E910F0" w:rsidRDefault="00EB033D" w:rsidP="00EB033D">
      <w:pPr>
        <w:pStyle w:val="ListParagraph"/>
        <w:numPr>
          <w:ilvl w:val="1"/>
          <w:numId w:val="8"/>
        </w:numPr>
        <w:rPr>
          <w:sz w:val="24"/>
          <w:szCs w:val="24"/>
        </w:rPr>
      </w:pPr>
      <w:r w:rsidRPr="00E910F0">
        <w:rPr>
          <w:sz w:val="24"/>
          <w:szCs w:val="24"/>
        </w:rPr>
        <w:t>Abiotic cores will be used to measure soil pore structures and hydraulic properties, it is imperative that the soil core remain as intact as possible. To do this we will be using a pool noodle to prevent the core from separating after collection.</w:t>
      </w:r>
    </w:p>
    <w:p w14:paraId="23AFD620" w14:textId="77777777" w:rsidR="00EB033D" w:rsidRPr="000B74A4" w:rsidRDefault="00EB033D" w:rsidP="00EB033D">
      <w:pPr>
        <w:pStyle w:val="ListParagraph"/>
        <w:numPr>
          <w:ilvl w:val="0"/>
          <w:numId w:val="8"/>
        </w:numPr>
        <w:rPr>
          <w:sz w:val="24"/>
          <w:szCs w:val="24"/>
        </w:rPr>
      </w:pPr>
      <w:r w:rsidRPr="14605C7A">
        <w:rPr>
          <w:sz w:val="24"/>
          <w:szCs w:val="24"/>
        </w:rPr>
        <w:t>Place the coring tube into the impact coring barrel with the catch cup at the tip of the core</w:t>
      </w:r>
      <w:r>
        <w:rPr>
          <w:sz w:val="24"/>
          <w:szCs w:val="24"/>
        </w:rPr>
        <w:t>r</w:t>
      </w:r>
      <w:r w:rsidRPr="14605C7A">
        <w:rPr>
          <w:sz w:val="24"/>
          <w:szCs w:val="24"/>
        </w:rPr>
        <w:t xml:space="preserve">. Screw the corer onto the slide hammer using the 2’ extension if needed. </w:t>
      </w:r>
    </w:p>
    <w:p w14:paraId="2BB6463E" w14:textId="77777777" w:rsidR="00EB033D" w:rsidRPr="00E014E0" w:rsidRDefault="00EB033D" w:rsidP="00EB033D">
      <w:pPr>
        <w:pStyle w:val="ListParagraph"/>
        <w:numPr>
          <w:ilvl w:val="1"/>
          <w:numId w:val="8"/>
        </w:numPr>
        <w:rPr>
          <w:sz w:val="24"/>
          <w:szCs w:val="24"/>
        </w:rPr>
      </w:pPr>
      <w:r>
        <w:rPr>
          <w:noProof/>
          <w:sz w:val="24"/>
          <w:szCs w:val="24"/>
        </w:rPr>
        <w:drawing>
          <wp:anchor distT="0" distB="0" distL="114300" distR="114300" simplePos="0" relativeHeight="251657728" behindDoc="0" locked="0" layoutInCell="1" allowOverlap="1" wp14:anchorId="6E2708FB" wp14:editId="6A90787F">
            <wp:simplePos x="0" y="0"/>
            <wp:positionH relativeFrom="column">
              <wp:posOffset>4476750</wp:posOffset>
            </wp:positionH>
            <wp:positionV relativeFrom="paragraph">
              <wp:posOffset>6985</wp:posOffset>
            </wp:positionV>
            <wp:extent cx="1343025" cy="1349577"/>
            <wp:effectExtent l="0" t="0" r="0" b="317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343025" cy="1349577"/>
                    </a:xfrm>
                    <a:prstGeom prst="rect">
                      <a:avLst/>
                    </a:prstGeom>
                    <a:noFill/>
                  </pic:spPr>
                </pic:pic>
              </a:graphicData>
            </a:graphic>
          </wp:anchor>
        </w:drawing>
      </w:r>
      <w:r>
        <w:rPr>
          <w:sz w:val="24"/>
          <w:szCs w:val="24"/>
        </w:rPr>
        <w:t>Depending on soil texture, you may need a core catcher (white half sphere). For soils that fall out of the coring tube, remove the liner, and insert the coring cup into the base of the liner as pictured.</w:t>
      </w:r>
    </w:p>
    <w:p w14:paraId="0AB19058" w14:textId="77777777" w:rsidR="00EB033D" w:rsidRPr="00E014E0" w:rsidRDefault="00EB033D" w:rsidP="00EB033D">
      <w:pPr>
        <w:pStyle w:val="ListParagraph"/>
        <w:numPr>
          <w:ilvl w:val="1"/>
          <w:numId w:val="8"/>
        </w:numPr>
        <w:rPr>
          <w:b/>
          <w:bCs/>
          <w:sz w:val="24"/>
          <w:szCs w:val="24"/>
        </w:rPr>
      </w:pPr>
      <w:r w:rsidRPr="00E014E0">
        <w:rPr>
          <w:b/>
          <w:bCs/>
          <w:sz w:val="24"/>
          <w:szCs w:val="24"/>
        </w:rPr>
        <w:t>To prevent damage to the equipment, ensure that all connections are secure and do not force them to screw together this can result in cross threading the equipment.</w:t>
      </w:r>
    </w:p>
    <w:p w14:paraId="58FB2EF3" w14:textId="77777777" w:rsidR="00EB033D" w:rsidRDefault="00EB033D" w:rsidP="00EB033D">
      <w:pPr>
        <w:pStyle w:val="ListParagraph"/>
        <w:numPr>
          <w:ilvl w:val="0"/>
          <w:numId w:val="8"/>
        </w:numPr>
        <w:rPr>
          <w:sz w:val="24"/>
          <w:szCs w:val="24"/>
        </w:rPr>
      </w:pPr>
      <w:r>
        <w:rPr>
          <w:sz w:val="24"/>
          <w:szCs w:val="24"/>
        </w:rPr>
        <w:t>Place the tip of the coring barrel on the ground and h</w:t>
      </w:r>
      <w:r w:rsidRPr="14605C7A">
        <w:rPr>
          <w:sz w:val="24"/>
          <w:szCs w:val="24"/>
        </w:rPr>
        <w:t xml:space="preserve">ammer the soil corer into the ground by sliding the hammer up and striking down. </w:t>
      </w:r>
    </w:p>
    <w:p w14:paraId="3744F5D9" w14:textId="77777777" w:rsidR="00EB033D" w:rsidRDefault="00EB033D" w:rsidP="00EB033D">
      <w:pPr>
        <w:pStyle w:val="ListParagraph"/>
        <w:numPr>
          <w:ilvl w:val="0"/>
          <w:numId w:val="8"/>
        </w:numPr>
        <w:rPr>
          <w:sz w:val="24"/>
          <w:szCs w:val="24"/>
        </w:rPr>
      </w:pPr>
      <w:r w:rsidRPr="14605C7A">
        <w:rPr>
          <w:sz w:val="24"/>
          <w:szCs w:val="24"/>
        </w:rPr>
        <w:lastRenderedPageBreak/>
        <w:t>Hammer the soil corer until no further progress is mad</w:t>
      </w:r>
      <w:r>
        <w:rPr>
          <w:sz w:val="24"/>
          <w:szCs w:val="24"/>
        </w:rPr>
        <w:t>e</w:t>
      </w:r>
      <w:r w:rsidRPr="14605C7A">
        <w:rPr>
          <w:sz w:val="24"/>
          <w:szCs w:val="24"/>
        </w:rPr>
        <w:t xml:space="preserve"> until no further progress can be made</w:t>
      </w:r>
      <w:r>
        <w:rPr>
          <w:sz w:val="24"/>
          <w:szCs w:val="24"/>
        </w:rPr>
        <w:t xml:space="preserve"> (</w:t>
      </w:r>
      <w:r w:rsidRPr="14605C7A">
        <w:rPr>
          <w:sz w:val="24"/>
          <w:szCs w:val="24"/>
        </w:rPr>
        <w:t>. Remove the slide hammer and attach the handle to turn the core and pull the core up.</w:t>
      </w:r>
    </w:p>
    <w:p w14:paraId="6B9849F1" w14:textId="77777777" w:rsidR="00EB033D" w:rsidRDefault="00EB033D" w:rsidP="00EB033D">
      <w:pPr>
        <w:pStyle w:val="ListParagraph"/>
        <w:numPr>
          <w:ilvl w:val="1"/>
          <w:numId w:val="8"/>
        </w:numPr>
        <w:rPr>
          <w:sz w:val="24"/>
          <w:szCs w:val="24"/>
        </w:rPr>
      </w:pPr>
      <w:r w:rsidRPr="14605C7A">
        <w:rPr>
          <w:sz w:val="24"/>
          <w:szCs w:val="24"/>
        </w:rPr>
        <w:t xml:space="preserve">If you are still having trouble removing the core, rock the core left and right to loosen the core from the surrounding soil and remove the core vertically by pulling upward. </w:t>
      </w:r>
    </w:p>
    <w:p w14:paraId="4C5980A9" w14:textId="77777777" w:rsidR="00EB033D" w:rsidRDefault="00EB033D" w:rsidP="00EB033D">
      <w:pPr>
        <w:pStyle w:val="ListParagraph"/>
        <w:numPr>
          <w:ilvl w:val="1"/>
          <w:numId w:val="8"/>
        </w:numPr>
        <w:rPr>
          <w:sz w:val="24"/>
          <w:szCs w:val="24"/>
        </w:rPr>
      </w:pPr>
      <w:r w:rsidRPr="14605C7A">
        <w:rPr>
          <w:sz w:val="24"/>
          <w:szCs w:val="24"/>
        </w:rPr>
        <w:t>If you feel the soil will not stay in the core liner during removal even with the soil catcher installed, dig adjacent to core, and insert a trowel horizontally at the bottom of the core prior to removal from the ground.</w:t>
      </w:r>
    </w:p>
    <w:p w14:paraId="20A9B2A1" w14:textId="77777777" w:rsidR="00EB033D" w:rsidRDefault="00EB033D" w:rsidP="00EB033D">
      <w:pPr>
        <w:pStyle w:val="ListParagraph"/>
        <w:numPr>
          <w:ilvl w:val="0"/>
          <w:numId w:val="8"/>
        </w:numPr>
        <w:rPr>
          <w:sz w:val="24"/>
          <w:szCs w:val="24"/>
        </w:rPr>
      </w:pPr>
      <w:r w:rsidRPr="14605C7A">
        <w:rPr>
          <w:sz w:val="24"/>
          <w:szCs w:val="24"/>
        </w:rPr>
        <w:t xml:space="preserve">Remove the cap at the top of the soil corer and pull the core liner out maintaining the vertical orientation. Cap both the top and bottom of the core liner with the caps provided. </w:t>
      </w:r>
    </w:p>
    <w:p w14:paraId="29369F29" w14:textId="77777777" w:rsidR="00EB033D" w:rsidRDefault="00EB033D" w:rsidP="00EB033D">
      <w:pPr>
        <w:pStyle w:val="ListParagraph"/>
        <w:numPr>
          <w:ilvl w:val="1"/>
          <w:numId w:val="8"/>
        </w:numPr>
        <w:rPr>
          <w:sz w:val="24"/>
          <w:szCs w:val="24"/>
        </w:rPr>
      </w:pPr>
      <w:r>
        <w:rPr>
          <w:sz w:val="24"/>
          <w:szCs w:val="24"/>
        </w:rPr>
        <w:t xml:space="preserve">If having issues removing the core liner from the coring device, you can push up gently on the edges of the core liner from the </w:t>
      </w:r>
    </w:p>
    <w:p w14:paraId="2F84A51D" w14:textId="77777777" w:rsidR="00EB033D" w:rsidRDefault="00EB033D" w:rsidP="00EB033D">
      <w:pPr>
        <w:pStyle w:val="ListParagraph"/>
        <w:numPr>
          <w:ilvl w:val="0"/>
          <w:numId w:val="8"/>
        </w:numPr>
        <w:rPr>
          <w:sz w:val="24"/>
          <w:szCs w:val="24"/>
        </w:rPr>
      </w:pPr>
      <w:r>
        <w:rPr>
          <w:sz w:val="24"/>
          <w:szCs w:val="24"/>
        </w:rPr>
        <w:t>T</w:t>
      </w:r>
      <w:r w:rsidRPr="3FF60162">
        <w:rPr>
          <w:sz w:val="24"/>
          <w:szCs w:val="24"/>
        </w:rPr>
        <w:t xml:space="preserve">rim the pool noodle to fill the remaining space in the coring tube using the provided box cutter. Cap the top of the tube and secure both the top and bottom caps with the provided black electrical tape. </w:t>
      </w:r>
    </w:p>
    <w:p w14:paraId="0EBF0C60" w14:textId="77777777" w:rsidR="00EB033D" w:rsidRDefault="00EB033D" w:rsidP="00EB033D">
      <w:pPr>
        <w:pStyle w:val="ListParagraph"/>
        <w:numPr>
          <w:ilvl w:val="0"/>
          <w:numId w:val="8"/>
        </w:numPr>
        <w:rPr>
          <w:sz w:val="24"/>
          <w:szCs w:val="24"/>
        </w:rPr>
      </w:pPr>
      <w:r>
        <w:rPr>
          <w:sz w:val="24"/>
          <w:szCs w:val="24"/>
        </w:rPr>
        <w:t xml:space="preserve">Label the tube with the site code and “Core A”. Please denote which end is the top of the soil core. </w:t>
      </w:r>
    </w:p>
    <w:p w14:paraId="524A7340" w14:textId="77777777" w:rsidR="00EB033D" w:rsidRDefault="00EB033D" w:rsidP="00EB033D">
      <w:pPr>
        <w:pStyle w:val="ListParagraph"/>
        <w:numPr>
          <w:ilvl w:val="0"/>
          <w:numId w:val="8"/>
        </w:numPr>
        <w:rPr>
          <w:sz w:val="24"/>
          <w:szCs w:val="24"/>
        </w:rPr>
      </w:pPr>
      <w:r w:rsidRPr="14605C7A">
        <w:rPr>
          <w:sz w:val="24"/>
          <w:szCs w:val="24"/>
        </w:rPr>
        <w:t xml:space="preserve">Repeat steps 4-7 with the tube labelled “Core B” (coring tube without pool noodle, biotic core). Capping the top of Core B without filling the gap. </w:t>
      </w:r>
    </w:p>
    <w:p w14:paraId="0D3436D2" w14:textId="77777777" w:rsidR="00EB033D" w:rsidRPr="002D71B1" w:rsidRDefault="00EB033D" w:rsidP="00EB033D">
      <w:pPr>
        <w:pStyle w:val="ListParagraph"/>
        <w:numPr>
          <w:ilvl w:val="0"/>
          <w:numId w:val="8"/>
        </w:numPr>
        <w:rPr>
          <w:sz w:val="24"/>
          <w:szCs w:val="24"/>
        </w:rPr>
      </w:pPr>
      <w:r w:rsidRPr="14605C7A">
        <w:rPr>
          <w:sz w:val="24"/>
          <w:szCs w:val="24"/>
        </w:rPr>
        <w:t xml:space="preserve">Keeping cores vertical, take pictures of both cores with the measuring tape and record the total depth of each core on the metadata sheet. </w:t>
      </w:r>
    </w:p>
    <w:p w14:paraId="2727BE3A" w14:textId="77777777" w:rsidR="00EB033D" w:rsidRDefault="00EB033D" w:rsidP="00EB033D">
      <w:pPr>
        <w:rPr>
          <w:b/>
          <w:bCs/>
          <w:sz w:val="28"/>
          <w:szCs w:val="28"/>
        </w:rPr>
      </w:pPr>
      <w:r w:rsidRPr="3FF60162">
        <w:rPr>
          <w:b/>
          <w:bCs/>
          <w:sz w:val="28"/>
          <w:szCs w:val="28"/>
        </w:rPr>
        <w:t>Collecting Auger Cores</w:t>
      </w:r>
    </w:p>
    <w:p w14:paraId="3AB989CB" w14:textId="77777777" w:rsidR="00EB033D" w:rsidRDefault="00EB033D" w:rsidP="00EB033D">
      <w:pPr>
        <w:pStyle w:val="ListParagraph"/>
        <w:numPr>
          <w:ilvl w:val="0"/>
          <w:numId w:val="10"/>
        </w:numPr>
        <w:rPr>
          <w:sz w:val="24"/>
          <w:szCs w:val="24"/>
        </w:rPr>
      </w:pPr>
      <w:r w:rsidRPr="14605C7A">
        <w:rPr>
          <w:sz w:val="24"/>
          <w:szCs w:val="24"/>
        </w:rPr>
        <w:t>If the above coring methods do not work for your soils, you can collect cores using the soil recovery auger (SRA).</w:t>
      </w:r>
    </w:p>
    <w:p w14:paraId="7AE7F899" w14:textId="77777777" w:rsidR="00EB033D" w:rsidRDefault="00EB033D" w:rsidP="00EB033D">
      <w:pPr>
        <w:pStyle w:val="ListParagraph"/>
        <w:numPr>
          <w:ilvl w:val="0"/>
          <w:numId w:val="10"/>
        </w:numPr>
        <w:rPr>
          <w:sz w:val="24"/>
          <w:szCs w:val="24"/>
        </w:rPr>
      </w:pPr>
      <w:r w:rsidRPr="14605C7A">
        <w:rPr>
          <w:sz w:val="24"/>
          <w:szCs w:val="24"/>
        </w:rPr>
        <w:t xml:space="preserve">Place a soil core liner with the soil catcher in the bottom into the SRA and </w:t>
      </w:r>
      <w:r>
        <w:rPr>
          <w:sz w:val="24"/>
          <w:szCs w:val="24"/>
        </w:rPr>
        <w:t>cap the auger with the open attachment</w:t>
      </w:r>
      <w:r w:rsidRPr="14605C7A">
        <w:rPr>
          <w:sz w:val="24"/>
          <w:szCs w:val="24"/>
        </w:rPr>
        <w:t xml:space="preserve">. </w:t>
      </w:r>
    </w:p>
    <w:p w14:paraId="30390D34" w14:textId="77777777" w:rsidR="00EB033D" w:rsidRDefault="00EB033D" w:rsidP="00EB033D">
      <w:pPr>
        <w:pStyle w:val="ListParagraph"/>
        <w:numPr>
          <w:ilvl w:val="0"/>
          <w:numId w:val="10"/>
        </w:numPr>
        <w:rPr>
          <w:sz w:val="24"/>
          <w:szCs w:val="24"/>
        </w:rPr>
      </w:pPr>
      <w:r w:rsidRPr="14605C7A">
        <w:rPr>
          <w:sz w:val="24"/>
          <w:szCs w:val="24"/>
        </w:rPr>
        <w:t xml:space="preserve">Attach the SRA to the </w:t>
      </w:r>
      <w:r>
        <w:rPr>
          <w:sz w:val="24"/>
          <w:szCs w:val="24"/>
        </w:rPr>
        <w:t>2’</w:t>
      </w:r>
      <w:r w:rsidRPr="14605C7A">
        <w:rPr>
          <w:sz w:val="24"/>
          <w:szCs w:val="24"/>
        </w:rPr>
        <w:t xml:space="preserve"> extender and handle. </w:t>
      </w:r>
    </w:p>
    <w:p w14:paraId="17BC550A" w14:textId="77777777" w:rsidR="00EB033D" w:rsidRDefault="00EB033D" w:rsidP="00EB033D">
      <w:pPr>
        <w:pStyle w:val="ListParagraph"/>
        <w:numPr>
          <w:ilvl w:val="0"/>
          <w:numId w:val="10"/>
        </w:numPr>
        <w:rPr>
          <w:sz w:val="24"/>
          <w:szCs w:val="24"/>
        </w:rPr>
      </w:pPr>
      <w:r w:rsidRPr="3FF60162">
        <w:rPr>
          <w:sz w:val="24"/>
          <w:szCs w:val="24"/>
        </w:rPr>
        <w:t xml:space="preserve">Using the provided mallet, hammer the corer into the soil about 2 cm to start the corer. </w:t>
      </w:r>
    </w:p>
    <w:p w14:paraId="2F172F9C" w14:textId="77777777" w:rsidR="00EB033D" w:rsidRDefault="00EB033D" w:rsidP="00EB033D">
      <w:pPr>
        <w:pStyle w:val="ListParagraph"/>
        <w:numPr>
          <w:ilvl w:val="0"/>
          <w:numId w:val="10"/>
        </w:numPr>
        <w:rPr>
          <w:sz w:val="24"/>
          <w:szCs w:val="24"/>
        </w:rPr>
      </w:pPr>
      <w:r w:rsidRPr="14605C7A">
        <w:rPr>
          <w:sz w:val="24"/>
          <w:szCs w:val="24"/>
        </w:rPr>
        <w:t xml:space="preserve">Once started turn the auger handle clockwise to collect a core. Stop once the auger can no longer core or the auger has reached the full depth. </w:t>
      </w:r>
    </w:p>
    <w:p w14:paraId="278A3862" w14:textId="77777777" w:rsidR="00EB033D" w:rsidRDefault="00EB033D" w:rsidP="00EB033D">
      <w:pPr>
        <w:pStyle w:val="ListParagraph"/>
        <w:numPr>
          <w:ilvl w:val="0"/>
          <w:numId w:val="10"/>
        </w:numPr>
        <w:rPr>
          <w:sz w:val="24"/>
          <w:szCs w:val="24"/>
        </w:rPr>
      </w:pPr>
      <w:r w:rsidRPr="14605C7A">
        <w:rPr>
          <w:sz w:val="24"/>
          <w:szCs w:val="24"/>
        </w:rPr>
        <w:t xml:space="preserve">Follow the above instructions to remove the auger and core. </w:t>
      </w:r>
    </w:p>
    <w:p w14:paraId="7CA1D0BA" w14:textId="77777777" w:rsidR="00EB033D" w:rsidRDefault="00EB033D" w:rsidP="00EB033D">
      <w:pPr>
        <w:rPr>
          <w:b/>
          <w:bCs/>
          <w:sz w:val="28"/>
          <w:szCs w:val="28"/>
        </w:rPr>
      </w:pPr>
      <w:r w:rsidRPr="14605C7A">
        <w:rPr>
          <w:b/>
          <w:bCs/>
          <w:sz w:val="28"/>
          <w:szCs w:val="28"/>
        </w:rPr>
        <w:t>Collecting Surface Cores</w:t>
      </w:r>
    </w:p>
    <w:p w14:paraId="66D17A8F" w14:textId="77777777" w:rsidR="00EB033D" w:rsidRDefault="00EB033D" w:rsidP="00EB033D">
      <w:pPr>
        <w:pStyle w:val="ListParagraph"/>
        <w:numPr>
          <w:ilvl w:val="0"/>
          <w:numId w:val="3"/>
        </w:numPr>
        <w:spacing w:after="0"/>
        <w:rPr>
          <w:rFonts w:eastAsiaTheme="minorEastAsia"/>
          <w:sz w:val="24"/>
          <w:szCs w:val="24"/>
        </w:rPr>
      </w:pPr>
      <w:r w:rsidRPr="14605C7A">
        <w:rPr>
          <w:sz w:val="24"/>
          <w:szCs w:val="24"/>
        </w:rPr>
        <w:t xml:space="preserve">To collect surface cores using the smaller 2” diameter cores remove the litter layer from a spot within 1 m of Core A and Core B. Label the </w:t>
      </w:r>
      <w:r>
        <w:rPr>
          <w:sz w:val="24"/>
          <w:szCs w:val="24"/>
        </w:rPr>
        <w:t>4</w:t>
      </w:r>
      <w:r w:rsidRPr="14605C7A">
        <w:rPr>
          <w:sz w:val="24"/>
          <w:szCs w:val="24"/>
        </w:rPr>
        <w:t xml:space="preserve"> mini cores Core C1, C2, C3</w:t>
      </w:r>
      <w:r>
        <w:rPr>
          <w:sz w:val="24"/>
          <w:szCs w:val="24"/>
        </w:rPr>
        <w:t>, and C4</w:t>
      </w:r>
      <w:r w:rsidRPr="14605C7A">
        <w:rPr>
          <w:sz w:val="24"/>
          <w:szCs w:val="24"/>
        </w:rPr>
        <w:t>.</w:t>
      </w:r>
    </w:p>
    <w:p w14:paraId="0D57BE0F" w14:textId="77777777" w:rsidR="00EB033D" w:rsidRDefault="00EB033D" w:rsidP="00EB033D">
      <w:pPr>
        <w:pStyle w:val="ListParagraph"/>
        <w:numPr>
          <w:ilvl w:val="0"/>
          <w:numId w:val="3"/>
        </w:numPr>
        <w:spacing w:after="0"/>
        <w:rPr>
          <w:sz w:val="24"/>
          <w:szCs w:val="24"/>
        </w:rPr>
      </w:pPr>
      <w:r w:rsidRPr="14605C7A">
        <w:rPr>
          <w:sz w:val="24"/>
          <w:szCs w:val="24"/>
        </w:rPr>
        <w:t xml:space="preserve">Place the coring liner into the soil and using the hammer and block of wood to hammer in the coring liner. </w:t>
      </w:r>
    </w:p>
    <w:p w14:paraId="7A22ED75" w14:textId="77777777" w:rsidR="00EB033D" w:rsidRDefault="00EB033D" w:rsidP="00EB033D">
      <w:pPr>
        <w:pStyle w:val="ListParagraph"/>
        <w:numPr>
          <w:ilvl w:val="0"/>
          <w:numId w:val="3"/>
        </w:numPr>
        <w:spacing w:after="0"/>
        <w:rPr>
          <w:sz w:val="24"/>
          <w:szCs w:val="24"/>
        </w:rPr>
      </w:pPr>
      <w:r w:rsidRPr="14605C7A">
        <w:rPr>
          <w:sz w:val="24"/>
          <w:szCs w:val="24"/>
        </w:rPr>
        <w:lastRenderedPageBreak/>
        <w:t xml:space="preserve">Rock the core back and forth to </w:t>
      </w:r>
      <w:r>
        <w:rPr>
          <w:sz w:val="24"/>
          <w:szCs w:val="24"/>
        </w:rPr>
        <w:t xml:space="preserve">loosen and start to </w:t>
      </w:r>
      <w:r w:rsidRPr="14605C7A">
        <w:rPr>
          <w:sz w:val="24"/>
          <w:szCs w:val="24"/>
        </w:rPr>
        <w:t xml:space="preserve">release it and pull the core liner and core up. If the core </w:t>
      </w:r>
      <w:proofErr w:type="spellStart"/>
      <w:r w:rsidRPr="14605C7A">
        <w:rPr>
          <w:sz w:val="24"/>
          <w:szCs w:val="24"/>
        </w:rPr>
        <w:t>can not</w:t>
      </w:r>
      <w:proofErr w:type="spellEnd"/>
      <w:r w:rsidRPr="14605C7A">
        <w:rPr>
          <w:sz w:val="24"/>
          <w:szCs w:val="24"/>
        </w:rPr>
        <w:t xml:space="preserve"> be easily removed use the trowel to dig the core out. </w:t>
      </w:r>
    </w:p>
    <w:p w14:paraId="28FCA18F" w14:textId="77777777" w:rsidR="00EB033D" w:rsidRDefault="00EB033D" w:rsidP="00EB033D">
      <w:pPr>
        <w:pStyle w:val="ListParagraph"/>
        <w:numPr>
          <w:ilvl w:val="1"/>
          <w:numId w:val="3"/>
        </w:numPr>
        <w:spacing w:after="0"/>
        <w:rPr>
          <w:sz w:val="24"/>
          <w:szCs w:val="24"/>
        </w:rPr>
      </w:pPr>
      <w:r>
        <w:rPr>
          <w:sz w:val="24"/>
          <w:szCs w:val="24"/>
        </w:rPr>
        <w:t>It is helpful to cap the top of the core while still in the soil. This acts as a vacuum as well as a point of leverage.</w:t>
      </w:r>
    </w:p>
    <w:p w14:paraId="7ECEAEC1" w14:textId="77777777" w:rsidR="00EB033D" w:rsidRDefault="00EB033D" w:rsidP="00EB033D">
      <w:pPr>
        <w:pStyle w:val="ListParagraph"/>
        <w:numPr>
          <w:ilvl w:val="0"/>
          <w:numId w:val="3"/>
        </w:numPr>
        <w:spacing w:after="0"/>
        <w:rPr>
          <w:sz w:val="24"/>
          <w:szCs w:val="24"/>
        </w:rPr>
      </w:pPr>
      <w:r w:rsidRPr="14605C7A">
        <w:rPr>
          <w:sz w:val="24"/>
          <w:szCs w:val="24"/>
        </w:rPr>
        <w:t xml:space="preserve">Cap the mini cores and tape the ends with electrical tape. </w:t>
      </w:r>
    </w:p>
    <w:p w14:paraId="5A133113" w14:textId="77777777" w:rsidR="00EB033D" w:rsidRDefault="00EB033D" w:rsidP="00EB033D">
      <w:pPr>
        <w:pStyle w:val="ListParagraph"/>
        <w:numPr>
          <w:ilvl w:val="0"/>
          <w:numId w:val="3"/>
        </w:numPr>
        <w:spacing w:after="0"/>
        <w:rPr>
          <w:sz w:val="24"/>
          <w:szCs w:val="24"/>
        </w:rPr>
      </w:pPr>
      <w:r w:rsidRPr="14605C7A">
        <w:rPr>
          <w:sz w:val="24"/>
          <w:szCs w:val="24"/>
        </w:rPr>
        <w:t xml:space="preserve">Place the </w:t>
      </w:r>
      <w:r>
        <w:rPr>
          <w:sz w:val="24"/>
          <w:szCs w:val="24"/>
        </w:rPr>
        <w:t>sealed</w:t>
      </w:r>
      <w:r w:rsidRPr="14605C7A">
        <w:rPr>
          <w:sz w:val="24"/>
          <w:szCs w:val="24"/>
        </w:rPr>
        <w:t xml:space="preserve"> mini cores in a bag. </w:t>
      </w:r>
    </w:p>
    <w:p w14:paraId="2D4E959F" w14:textId="77777777" w:rsidR="00EB033D" w:rsidRDefault="00EB033D" w:rsidP="00EB033D">
      <w:pPr>
        <w:rPr>
          <w:b/>
          <w:bCs/>
          <w:sz w:val="28"/>
          <w:szCs w:val="28"/>
        </w:rPr>
      </w:pPr>
      <w:r w:rsidRPr="14605C7A">
        <w:rPr>
          <w:b/>
          <w:bCs/>
          <w:sz w:val="28"/>
          <w:szCs w:val="28"/>
        </w:rPr>
        <w:t>Contingency Plans and Alternative Methods</w:t>
      </w:r>
    </w:p>
    <w:p w14:paraId="3ACEC7EF" w14:textId="77777777" w:rsidR="00EB033D" w:rsidRDefault="00EB033D" w:rsidP="00EB033D">
      <w:pPr>
        <w:pStyle w:val="ListParagraph"/>
        <w:numPr>
          <w:ilvl w:val="0"/>
          <w:numId w:val="4"/>
        </w:numPr>
        <w:rPr>
          <w:rFonts w:eastAsiaTheme="minorEastAsia"/>
          <w:sz w:val="24"/>
          <w:szCs w:val="24"/>
        </w:rPr>
      </w:pPr>
      <w:r w:rsidRPr="14605C7A">
        <w:rPr>
          <w:sz w:val="24"/>
          <w:szCs w:val="24"/>
        </w:rPr>
        <w:t>If the above coring methods do not work for your soils, you can collect cores using any coring methods that work at your field site. Please indicate on the metadata sheet that Impact soil cores failed, and in the notes, section provide details on the coring alternative. If possible, maintain the approximate vertical structure of the core (e.g., mineral vs. organic layers). Note whether approximate spatial structuring was maintained on the metadata sheet.</w:t>
      </w:r>
    </w:p>
    <w:p w14:paraId="29D8E721" w14:textId="77777777" w:rsidR="00EB033D" w:rsidRPr="00B222A0" w:rsidRDefault="00EB033D" w:rsidP="00EB033D">
      <w:pPr>
        <w:pStyle w:val="ListParagraph"/>
        <w:numPr>
          <w:ilvl w:val="0"/>
          <w:numId w:val="4"/>
        </w:numPr>
        <w:rPr>
          <w:rFonts w:eastAsiaTheme="minorEastAsia"/>
          <w:sz w:val="24"/>
          <w:szCs w:val="24"/>
        </w:rPr>
      </w:pPr>
      <w:r w:rsidRPr="14605C7A">
        <w:rPr>
          <w:sz w:val="24"/>
          <w:szCs w:val="24"/>
        </w:rPr>
        <w:t>If no other coring methods exist, an alternative method for collecting soils is to use a trowel or shovel to dig a soil pit and pack a core with the material removed doing your best to maintain the soil depths Like above, please indicate on the metadata sheet that Impact soil cores failed, and in the notes, section provide details on the coring alternative. If possible, maintain the approximate vertical structure of the core (e.g., mineral vs. organic layers). Note whether approximate spatial structuring was maintained on the metadata sheet.</w:t>
      </w:r>
    </w:p>
    <w:p w14:paraId="0127A586" w14:textId="77777777" w:rsidR="00EB033D" w:rsidRPr="00B222A0" w:rsidRDefault="00EB033D" w:rsidP="00EB033D">
      <w:pPr>
        <w:rPr>
          <w:b/>
          <w:sz w:val="28"/>
          <w:szCs w:val="28"/>
        </w:rPr>
      </w:pPr>
      <w:r w:rsidRPr="00B222A0">
        <w:rPr>
          <w:b/>
          <w:sz w:val="28"/>
          <w:szCs w:val="28"/>
        </w:rPr>
        <w:t>Collect Field Measurements</w:t>
      </w:r>
    </w:p>
    <w:p w14:paraId="6905B28F" w14:textId="77777777" w:rsidR="00EB033D" w:rsidRDefault="00EB033D" w:rsidP="00EB033D">
      <w:pPr>
        <w:pStyle w:val="ListParagraph"/>
        <w:numPr>
          <w:ilvl w:val="0"/>
          <w:numId w:val="11"/>
        </w:numPr>
        <w:rPr>
          <w:sz w:val="24"/>
          <w:szCs w:val="24"/>
        </w:rPr>
      </w:pPr>
      <w:r w:rsidRPr="17ED910F">
        <w:rPr>
          <w:sz w:val="24"/>
          <w:szCs w:val="24"/>
        </w:rPr>
        <w:t>At the center point between the two soil cores, collect measurements for temperature, moisture and electrical conductivity.</w:t>
      </w:r>
    </w:p>
    <w:p w14:paraId="1AA01096" w14:textId="77777777" w:rsidR="00EB033D" w:rsidRDefault="00EB033D" w:rsidP="00EB033D">
      <w:pPr>
        <w:pStyle w:val="ListParagraph"/>
        <w:numPr>
          <w:ilvl w:val="0"/>
          <w:numId w:val="11"/>
        </w:numPr>
        <w:rPr>
          <w:sz w:val="24"/>
          <w:szCs w:val="24"/>
        </w:rPr>
      </w:pPr>
      <w:r w:rsidRPr="14605C7A">
        <w:rPr>
          <w:sz w:val="24"/>
          <w:szCs w:val="24"/>
        </w:rPr>
        <w:t xml:space="preserve">Start by removing the Meter Group </w:t>
      </w:r>
      <w:proofErr w:type="spellStart"/>
      <w:r w:rsidRPr="14605C7A">
        <w:rPr>
          <w:sz w:val="24"/>
          <w:szCs w:val="24"/>
        </w:rPr>
        <w:t>Procheck</w:t>
      </w:r>
      <w:proofErr w:type="spellEnd"/>
      <w:r w:rsidRPr="14605C7A">
        <w:rPr>
          <w:sz w:val="24"/>
          <w:szCs w:val="24"/>
        </w:rPr>
        <w:t xml:space="preserve"> and Teros 12 from the case. </w:t>
      </w:r>
    </w:p>
    <w:p w14:paraId="09A91A5F" w14:textId="77777777" w:rsidR="00EB033D" w:rsidRDefault="00EB033D" w:rsidP="00EB033D">
      <w:pPr>
        <w:pStyle w:val="ListParagraph"/>
        <w:numPr>
          <w:ilvl w:val="0"/>
          <w:numId w:val="11"/>
        </w:numPr>
        <w:rPr>
          <w:bCs/>
          <w:sz w:val="24"/>
          <w:szCs w:val="24"/>
        </w:rPr>
      </w:pPr>
      <w:r>
        <w:rPr>
          <w:bCs/>
          <w:sz w:val="24"/>
          <w:szCs w:val="24"/>
        </w:rPr>
        <w:t xml:space="preserve">Insert the Teros 12 serial cable into the top port on the </w:t>
      </w:r>
      <w:proofErr w:type="spellStart"/>
      <w:r>
        <w:rPr>
          <w:bCs/>
          <w:sz w:val="24"/>
          <w:szCs w:val="24"/>
        </w:rPr>
        <w:t>Procheck</w:t>
      </w:r>
      <w:proofErr w:type="spellEnd"/>
      <w:r>
        <w:rPr>
          <w:bCs/>
          <w:sz w:val="24"/>
          <w:szCs w:val="24"/>
        </w:rPr>
        <w:t xml:space="preserve"> meter.</w:t>
      </w:r>
    </w:p>
    <w:p w14:paraId="376553C0" w14:textId="77777777" w:rsidR="00EB033D" w:rsidRDefault="00EB033D" w:rsidP="00EB033D">
      <w:pPr>
        <w:pStyle w:val="ListParagraph"/>
        <w:numPr>
          <w:ilvl w:val="0"/>
          <w:numId w:val="11"/>
        </w:numPr>
        <w:rPr>
          <w:sz w:val="24"/>
          <w:szCs w:val="24"/>
        </w:rPr>
      </w:pPr>
      <w:r w:rsidRPr="17ED910F">
        <w:rPr>
          <w:sz w:val="24"/>
          <w:szCs w:val="24"/>
        </w:rPr>
        <w:t xml:space="preserve">Using the Menu button, turn on the </w:t>
      </w:r>
      <w:proofErr w:type="spellStart"/>
      <w:r w:rsidRPr="17ED910F">
        <w:rPr>
          <w:sz w:val="24"/>
          <w:szCs w:val="24"/>
        </w:rPr>
        <w:t>Procheck</w:t>
      </w:r>
      <w:proofErr w:type="spellEnd"/>
      <w:r w:rsidRPr="17ED910F">
        <w:rPr>
          <w:sz w:val="24"/>
          <w:szCs w:val="24"/>
        </w:rPr>
        <w:t xml:space="preserve"> and press Enter to start measuring.</w:t>
      </w:r>
    </w:p>
    <w:p w14:paraId="454AD127" w14:textId="77777777" w:rsidR="00EB033D" w:rsidRDefault="00EB033D" w:rsidP="00EB033D">
      <w:pPr>
        <w:pStyle w:val="ListParagraph"/>
        <w:numPr>
          <w:ilvl w:val="0"/>
          <w:numId w:val="11"/>
        </w:numPr>
        <w:rPr>
          <w:bCs/>
          <w:sz w:val="24"/>
          <w:szCs w:val="24"/>
        </w:rPr>
      </w:pPr>
      <w:r>
        <w:rPr>
          <w:bCs/>
          <w:sz w:val="24"/>
          <w:szCs w:val="24"/>
        </w:rPr>
        <w:t>Remove the foam cover over the 3 metal probes (be careful the probes are sharp)</w:t>
      </w:r>
    </w:p>
    <w:p w14:paraId="6246AE4A" w14:textId="77777777" w:rsidR="00EB033D" w:rsidRDefault="00EB033D" w:rsidP="00EB033D">
      <w:pPr>
        <w:pStyle w:val="ListParagraph"/>
        <w:numPr>
          <w:ilvl w:val="0"/>
          <w:numId w:val="11"/>
        </w:numPr>
        <w:rPr>
          <w:sz w:val="24"/>
          <w:szCs w:val="24"/>
        </w:rPr>
      </w:pPr>
      <w:r w:rsidRPr="14605C7A">
        <w:rPr>
          <w:sz w:val="24"/>
          <w:szCs w:val="24"/>
        </w:rPr>
        <w:t xml:space="preserve">On the Measurement tab ensure that the instrument is set up for mineral soils (this wetting will be used for all soil types and the word mineral will appear on the bottom of the screen). </w:t>
      </w:r>
    </w:p>
    <w:p w14:paraId="4C994704" w14:textId="77777777" w:rsidR="00EB033D" w:rsidRDefault="00EB033D" w:rsidP="00EB033D">
      <w:pPr>
        <w:pStyle w:val="ListParagraph"/>
        <w:numPr>
          <w:ilvl w:val="0"/>
          <w:numId w:val="11"/>
        </w:numPr>
        <w:rPr>
          <w:bCs/>
          <w:sz w:val="24"/>
          <w:szCs w:val="24"/>
        </w:rPr>
      </w:pPr>
      <w:r>
        <w:rPr>
          <w:bCs/>
          <w:sz w:val="24"/>
          <w:szCs w:val="24"/>
        </w:rPr>
        <w:t xml:space="preserve">Gently press the probes into the ground, if there is any resistance do not force the probes. Move the probe over a few inches and try again. </w:t>
      </w:r>
    </w:p>
    <w:p w14:paraId="2F464124" w14:textId="77777777" w:rsidR="00EB033D" w:rsidRDefault="00EB033D" w:rsidP="00EB033D">
      <w:pPr>
        <w:pStyle w:val="ListParagraph"/>
        <w:numPr>
          <w:ilvl w:val="0"/>
          <w:numId w:val="11"/>
        </w:numPr>
        <w:rPr>
          <w:sz w:val="24"/>
          <w:szCs w:val="24"/>
        </w:rPr>
      </w:pPr>
      <w:r w:rsidRPr="17ED910F">
        <w:rPr>
          <w:sz w:val="24"/>
          <w:szCs w:val="24"/>
        </w:rPr>
        <w:t xml:space="preserve">Once the probe is in the ground, allow the readings to stabilize for 3 minutes. </w:t>
      </w:r>
    </w:p>
    <w:p w14:paraId="353DD001" w14:textId="77777777" w:rsidR="00EB033D" w:rsidRDefault="00EB033D" w:rsidP="00EB033D">
      <w:pPr>
        <w:pStyle w:val="ListParagraph"/>
        <w:numPr>
          <w:ilvl w:val="0"/>
          <w:numId w:val="11"/>
        </w:numPr>
        <w:rPr>
          <w:sz w:val="24"/>
          <w:szCs w:val="24"/>
        </w:rPr>
      </w:pPr>
      <w:r w:rsidRPr="14605C7A">
        <w:rPr>
          <w:sz w:val="24"/>
          <w:szCs w:val="24"/>
        </w:rPr>
        <w:t xml:space="preserve">Save the data by pressing the “SAVE” button and using the up and down arrows to select characters and numbers using the enter button to advance to the next space. Save the data using the </w:t>
      </w:r>
      <w:proofErr w:type="gramStart"/>
      <w:r w:rsidRPr="14605C7A">
        <w:rPr>
          <w:sz w:val="24"/>
          <w:szCs w:val="24"/>
        </w:rPr>
        <w:t>4 character</w:t>
      </w:r>
      <w:proofErr w:type="gramEnd"/>
      <w:r w:rsidRPr="14605C7A">
        <w:rPr>
          <w:sz w:val="24"/>
          <w:szCs w:val="24"/>
        </w:rPr>
        <w:t xml:space="preserve"> site code followed by a “</w:t>
      </w:r>
      <w:proofErr w:type="gramStart"/>
      <w:r w:rsidRPr="14605C7A">
        <w:rPr>
          <w:sz w:val="24"/>
          <w:szCs w:val="24"/>
        </w:rPr>
        <w:t>-“ and</w:t>
      </w:r>
      <w:proofErr w:type="gramEnd"/>
      <w:r w:rsidRPr="14605C7A">
        <w:rPr>
          <w:sz w:val="24"/>
          <w:szCs w:val="24"/>
        </w:rPr>
        <w:t xml:space="preserve"> 0001 or 0002.</w:t>
      </w:r>
    </w:p>
    <w:p w14:paraId="1F618C9C" w14:textId="77777777" w:rsidR="00EB033D" w:rsidRDefault="00EB033D" w:rsidP="00EB033D">
      <w:pPr>
        <w:pStyle w:val="ListParagraph"/>
        <w:numPr>
          <w:ilvl w:val="1"/>
          <w:numId w:val="11"/>
        </w:numPr>
        <w:rPr>
          <w:sz w:val="24"/>
          <w:szCs w:val="24"/>
        </w:rPr>
      </w:pPr>
      <w:r w:rsidRPr="14605C7A">
        <w:rPr>
          <w:sz w:val="24"/>
          <w:szCs w:val="24"/>
        </w:rPr>
        <w:t>This will help keep multiple measurements from the same site/project separate.</w:t>
      </w:r>
    </w:p>
    <w:p w14:paraId="7C5BF2C4" w14:textId="77777777" w:rsidR="00EB033D" w:rsidRDefault="00EB033D" w:rsidP="00EB033D">
      <w:pPr>
        <w:pStyle w:val="ListParagraph"/>
        <w:numPr>
          <w:ilvl w:val="0"/>
          <w:numId w:val="11"/>
        </w:numPr>
        <w:rPr>
          <w:sz w:val="24"/>
          <w:szCs w:val="24"/>
        </w:rPr>
      </w:pPr>
      <w:r w:rsidRPr="14605C7A">
        <w:rPr>
          <w:sz w:val="24"/>
          <w:szCs w:val="24"/>
        </w:rPr>
        <w:t xml:space="preserve">Press Save one final time to store the data on the </w:t>
      </w:r>
      <w:proofErr w:type="spellStart"/>
      <w:r w:rsidRPr="14605C7A">
        <w:rPr>
          <w:sz w:val="24"/>
          <w:szCs w:val="24"/>
        </w:rPr>
        <w:t>ProCheck</w:t>
      </w:r>
      <w:proofErr w:type="spellEnd"/>
      <w:r w:rsidRPr="14605C7A">
        <w:rPr>
          <w:sz w:val="24"/>
          <w:szCs w:val="24"/>
        </w:rPr>
        <w:t xml:space="preserve"> meter.</w:t>
      </w:r>
    </w:p>
    <w:p w14:paraId="6E7D4EF3" w14:textId="77777777" w:rsidR="00EB033D" w:rsidRPr="00892988" w:rsidRDefault="00EB033D" w:rsidP="00EB033D">
      <w:pPr>
        <w:pStyle w:val="ListParagraph"/>
        <w:numPr>
          <w:ilvl w:val="1"/>
          <w:numId w:val="11"/>
        </w:numPr>
        <w:rPr>
          <w:sz w:val="24"/>
          <w:szCs w:val="24"/>
        </w:rPr>
      </w:pPr>
      <w:r w:rsidRPr="14605C7A">
        <w:rPr>
          <w:sz w:val="24"/>
          <w:szCs w:val="24"/>
        </w:rPr>
        <w:t xml:space="preserve">For example, PROS-0001 and PROS-0002 for 2 measurements at the </w:t>
      </w:r>
      <w:proofErr w:type="spellStart"/>
      <w:r w:rsidRPr="14605C7A">
        <w:rPr>
          <w:sz w:val="24"/>
          <w:szCs w:val="24"/>
        </w:rPr>
        <w:t>Prossor</w:t>
      </w:r>
      <w:proofErr w:type="spellEnd"/>
      <w:r w:rsidRPr="14605C7A">
        <w:rPr>
          <w:sz w:val="24"/>
          <w:szCs w:val="24"/>
        </w:rPr>
        <w:t xml:space="preserve"> site. </w:t>
      </w:r>
    </w:p>
    <w:p w14:paraId="584AA2F5" w14:textId="77777777" w:rsidR="00EB033D" w:rsidRPr="00C14B67" w:rsidRDefault="00EB033D" w:rsidP="00EB033D">
      <w:pPr>
        <w:pStyle w:val="ListParagraph"/>
        <w:numPr>
          <w:ilvl w:val="0"/>
          <w:numId w:val="11"/>
        </w:numPr>
        <w:rPr>
          <w:sz w:val="24"/>
          <w:szCs w:val="24"/>
        </w:rPr>
      </w:pPr>
      <w:r w:rsidRPr="14605C7A">
        <w:rPr>
          <w:sz w:val="24"/>
          <w:szCs w:val="24"/>
        </w:rPr>
        <w:lastRenderedPageBreak/>
        <w:t xml:space="preserve">Record the save name and measurements on the metadata sheet. </w:t>
      </w:r>
    </w:p>
    <w:p w14:paraId="425A7363" w14:textId="77777777" w:rsidR="00EB033D" w:rsidRPr="00B222A0" w:rsidRDefault="00EB033D" w:rsidP="00EB033D">
      <w:pPr>
        <w:rPr>
          <w:b/>
          <w:sz w:val="28"/>
          <w:szCs w:val="28"/>
        </w:rPr>
      </w:pPr>
      <w:r w:rsidRPr="14605C7A">
        <w:rPr>
          <w:b/>
          <w:bCs/>
          <w:sz w:val="28"/>
          <w:szCs w:val="28"/>
        </w:rPr>
        <w:t>Infiltration Measurements</w:t>
      </w:r>
    </w:p>
    <w:p w14:paraId="23096366" w14:textId="77777777" w:rsidR="00EB033D" w:rsidRDefault="00EB033D" w:rsidP="00EB033D">
      <w:pPr>
        <w:pStyle w:val="ListParagraph"/>
        <w:numPr>
          <w:ilvl w:val="0"/>
          <w:numId w:val="12"/>
        </w:numPr>
        <w:rPr>
          <w:rFonts w:eastAsiaTheme="minorEastAsia"/>
          <w:sz w:val="24"/>
          <w:szCs w:val="24"/>
        </w:rPr>
      </w:pPr>
      <w:r w:rsidRPr="4167F0A5">
        <w:rPr>
          <w:sz w:val="24"/>
          <w:szCs w:val="24"/>
        </w:rPr>
        <w:t>Clear the sample area of debris and place the 6” ring on the soils. Using the block of wood and hammer drive the 6” ring into the soil. Drive the ring into the ground about 1”.</w:t>
      </w:r>
    </w:p>
    <w:p w14:paraId="3A371001" w14:textId="77777777" w:rsidR="00EB033D" w:rsidRDefault="00EB033D" w:rsidP="00EB033D">
      <w:pPr>
        <w:pStyle w:val="ListParagraph"/>
        <w:numPr>
          <w:ilvl w:val="0"/>
          <w:numId w:val="12"/>
        </w:numPr>
        <w:rPr>
          <w:sz w:val="24"/>
          <w:szCs w:val="24"/>
        </w:rPr>
      </w:pPr>
      <w:r w:rsidRPr="4167F0A5">
        <w:rPr>
          <w:sz w:val="24"/>
          <w:szCs w:val="24"/>
        </w:rPr>
        <w:t>Within the soil use your finger to firm up the soil around the inside edges of the soil ring.</w:t>
      </w:r>
    </w:p>
    <w:p w14:paraId="6D6DC8EF" w14:textId="77777777" w:rsidR="00EB033D" w:rsidRDefault="00EB033D" w:rsidP="00EB033D">
      <w:pPr>
        <w:pStyle w:val="ListParagraph"/>
        <w:numPr>
          <w:ilvl w:val="0"/>
          <w:numId w:val="12"/>
        </w:numPr>
        <w:rPr>
          <w:sz w:val="24"/>
          <w:szCs w:val="24"/>
        </w:rPr>
      </w:pPr>
      <w:r w:rsidRPr="4167F0A5">
        <w:rPr>
          <w:sz w:val="24"/>
          <w:szCs w:val="24"/>
        </w:rPr>
        <w:t xml:space="preserve">Line the top of the ring with the provided plastic wrap to prevent disturbance to the soil when adding the water. </w:t>
      </w:r>
    </w:p>
    <w:p w14:paraId="27C2591C" w14:textId="77777777" w:rsidR="00EB033D" w:rsidRDefault="00EB033D" w:rsidP="00EB033D">
      <w:pPr>
        <w:pStyle w:val="ListParagraph"/>
        <w:numPr>
          <w:ilvl w:val="0"/>
          <w:numId w:val="12"/>
        </w:numPr>
        <w:rPr>
          <w:sz w:val="24"/>
          <w:szCs w:val="24"/>
        </w:rPr>
      </w:pPr>
      <w:r w:rsidRPr="4167F0A5">
        <w:rPr>
          <w:sz w:val="24"/>
          <w:szCs w:val="24"/>
        </w:rPr>
        <w:t xml:space="preserve">Add 444 ml of water from the plastic bottles. Poor the water into the ring lined with plastic wrap. </w:t>
      </w:r>
    </w:p>
    <w:p w14:paraId="65E14A61" w14:textId="77777777" w:rsidR="00EB033D" w:rsidRDefault="00EB033D" w:rsidP="00EB033D">
      <w:pPr>
        <w:pStyle w:val="ListParagraph"/>
        <w:numPr>
          <w:ilvl w:val="0"/>
          <w:numId w:val="12"/>
        </w:numPr>
        <w:rPr>
          <w:sz w:val="24"/>
          <w:szCs w:val="24"/>
        </w:rPr>
      </w:pPr>
      <w:r w:rsidRPr="4167F0A5">
        <w:rPr>
          <w:sz w:val="24"/>
          <w:szCs w:val="24"/>
        </w:rPr>
        <w:t xml:space="preserve">Remove the wrap leaving just the water in the ring and start recording the time using a stopwatch. Record the amount of time (in minutes) it takes for the water to infiltrate the soil. Stop timing when the soil surface is just glistening. </w:t>
      </w:r>
    </w:p>
    <w:p w14:paraId="0EEF68D2" w14:textId="77777777" w:rsidR="00EB033D" w:rsidRDefault="00EB033D" w:rsidP="00EB033D">
      <w:pPr>
        <w:pStyle w:val="ListParagraph"/>
        <w:numPr>
          <w:ilvl w:val="0"/>
          <w:numId w:val="12"/>
        </w:numPr>
        <w:rPr>
          <w:sz w:val="24"/>
          <w:szCs w:val="24"/>
        </w:rPr>
      </w:pPr>
      <w:r w:rsidRPr="4167F0A5">
        <w:rPr>
          <w:sz w:val="24"/>
          <w:szCs w:val="24"/>
        </w:rPr>
        <w:t>In the same ring, repeat steps 2-4 for a second infiltration measurement.</w:t>
      </w:r>
    </w:p>
    <w:p w14:paraId="11950441" w14:textId="77777777" w:rsidR="00EB033D" w:rsidRPr="00231869" w:rsidRDefault="00EB033D" w:rsidP="00EB033D">
      <w:pPr>
        <w:pStyle w:val="ListParagraph"/>
        <w:numPr>
          <w:ilvl w:val="1"/>
          <w:numId w:val="12"/>
        </w:numPr>
        <w:rPr>
          <w:sz w:val="24"/>
          <w:szCs w:val="24"/>
        </w:rPr>
      </w:pPr>
      <w:r w:rsidRPr="00231869">
        <w:rPr>
          <w:sz w:val="24"/>
          <w:szCs w:val="24"/>
        </w:rPr>
        <w:t xml:space="preserve">If infiltration measurements take &gt;30 minutes for the initial round do not </w:t>
      </w:r>
      <w:proofErr w:type="gramStart"/>
      <w:r w:rsidRPr="00231869">
        <w:rPr>
          <w:sz w:val="24"/>
          <w:szCs w:val="24"/>
        </w:rPr>
        <w:t>completed</w:t>
      </w:r>
      <w:proofErr w:type="gramEnd"/>
      <w:r w:rsidRPr="00231869">
        <w:rPr>
          <w:sz w:val="24"/>
          <w:szCs w:val="24"/>
        </w:rPr>
        <w:t xml:space="preserve"> a second round </w:t>
      </w:r>
      <w:r>
        <w:rPr>
          <w:sz w:val="24"/>
          <w:szCs w:val="24"/>
        </w:rPr>
        <w:t xml:space="preserve">of water additions and not on the metadata sheets provided that </w:t>
      </w:r>
    </w:p>
    <w:p w14:paraId="1CD0DB6D" w14:textId="77777777" w:rsidR="00EB033D" w:rsidRDefault="00EB033D" w:rsidP="00EB033D">
      <w:pPr>
        <w:rPr>
          <w:b/>
          <w:bCs/>
          <w:sz w:val="28"/>
          <w:szCs w:val="28"/>
        </w:rPr>
      </w:pPr>
      <w:hyperlink r:id="rId13">
        <w:r w:rsidRPr="14605C7A">
          <w:rPr>
            <w:rStyle w:val="Hyperlink"/>
            <w:sz w:val="24"/>
            <w:szCs w:val="24"/>
          </w:rPr>
          <w:t>https://www.nrcs.usda.gov/wps/PA_NRCSConsumption/download?cid=nrcseprd1358428&amp;ext=pdf</w:t>
        </w:r>
      </w:hyperlink>
    </w:p>
    <w:p w14:paraId="137EA5B7" w14:textId="77777777" w:rsidR="00EB033D" w:rsidRDefault="00EB033D" w:rsidP="00EB033D">
      <w:pPr>
        <w:rPr>
          <w:b/>
          <w:bCs/>
          <w:sz w:val="28"/>
          <w:szCs w:val="28"/>
        </w:rPr>
      </w:pPr>
      <w:r w:rsidRPr="14605C7A">
        <w:rPr>
          <w:b/>
          <w:bCs/>
          <w:sz w:val="28"/>
          <w:szCs w:val="28"/>
        </w:rPr>
        <w:t>Transport and Store Samples After Collection</w:t>
      </w:r>
    </w:p>
    <w:p w14:paraId="7CA80B09" w14:textId="77777777" w:rsidR="00EB033D" w:rsidRDefault="00EB033D" w:rsidP="00EB033D">
      <w:pPr>
        <w:pStyle w:val="ListParagraph"/>
        <w:numPr>
          <w:ilvl w:val="0"/>
          <w:numId w:val="13"/>
        </w:numPr>
        <w:rPr>
          <w:sz w:val="24"/>
          <w:szCs w:val="24"/>
        </w:rPr>
      </w:pPr>
      <w:r w:rsidRPr="4167F0A5">
        <w:rPr>
          <w:sz w:val="24"/>
          <w:szCs w:val="24"/>
        </w:rPr>
        <w:t xml:space="preserve">After cores are collected, transport them on blue ice to a refrigerator (4 °C) and store vertically when possible. </w:t>
      </w:r>
    </w:p>
    <w:p w14:paraId="55BC42E4" w14:textId="77777777" w:rsidR="00EB033D" w:rsidRDefault="00EB033D" w:rsidP="00EB033D">
      <w:pPr>
        <w:rPr>
          <w:b/>
          <w:bCs/>
          <w:sz w:val="28"/>
          <w:szCs w:val="28"/>
        </w:rPr>
      </w:pPr>
      <w:r w:rsidRPr="14605C7A">
        <w:rPr>
          <w:b/>
          <w:bCs/>
          <w:sz w:val="28"/>
          <w:szCs w:val="28"/>
        </w:rPr>
        <w:t>Upload Metadata and Photos</w:t>
      </w:r>
    </w:p>
    <w:p w14:paraId="325F10F3" w14:textId="77777777" w:rsidR="00EB033D" w:rsidRPr="005D6CAA" w:rsidRDefault="00EB033D" w:rsidP="00EB033D">
      <w:pPr>
        <w:pStyle w:val="ListParagraph"/>
        <w:numPr>
          <w:ilvl w:val="0"/>
          <w:numId w:val="2"/>
        </w:numPr>
        <w:rPr>
          <w:rFonts w:eastAsiaTheme="minorEastAsia"/>
          <w:sz w:val="24"/>
          <w:szCs w:val="24"/>
        </w:rPr>
      </w:pPr>
      <w:r w:rsidRPr="14605C7A">
        <w:rPr>
          <w:sz w:val="24"/>
          <w:szCs w:val="24"/>
        </w:rPr>
        <w:t xml:space="preserve">Send images of the metadata sheets and soil cores to </w:t>
      </w:r>
      <w:hyperlink r:id="rId14">
        <w:r w:rsidRPr="14605C7A">
          <w:rPr>
            <w:rStyle w:val="Hyperlink"/>
            <w:sz w:val="24"/>
            <w:szCs w:val="24"/>
          </w:rPr>
          <w:t>Maggie.bowman@pnnl.gov</w:t>
        </w:r>
      </w:hyperlink>
      <w:r w:rsidRPr="14605C7A">
        <w:rPr>
          <w:sz w:val="24"/>
          <w:szCs w:val="24"/>
        </w:rPr>
        <w:t xml:space="preserve"> with the header 1000 Soils – Site – Metadata in the subject line.</w:t>
      </w:r>
      <w:r>
        <w:br w:type="page"/>
      </w:r>
    </w:p>
    <w:p w14:paraId="041A183E" w14:textId="77777777" w:rsidR="00EB033D" w:rsidRDefault="00EB033D" w:rsidP="00EB033D">
      <w:pPr>
        <w:rPr>
          <w:b/>
          <w:bCs/>
          <w:sz w:val="28"/>
          <w:szCs w:val="28"/>
        </w:rPr>
      </w:pPr>
      <w:r>
        <w:rPr>
          <w:b/>
          <w:bCs/>
          <w:sz w:val="28"/>
          <w:szCs w:val="28"/>
        </w:rPr>
        <w:lastRenderedPageBreak/>
        <w:t>Shipping</w:t>
      </w:r>
    </w:p>
    <w:p w14:paraId="7820AD74" w14:textId="77777777" w:rsidR="00EB033D" w:rsidRPr="002501A9" w:rsidRDefault="00EB033D" w:rsidP="00EB033D">
      <w:pPr>
        <w:pStyle w:val="ListParagraph"/>
        <w:numPr>
          <w:ilvl w:val="0"/>
          <w:numId w:val="9"/>
        </w:numPr>
        <w:rPr>
          <w:sz w:val="24"/>
          <w:szCs w:val="24"/>
        </w:rPr>
      </w:pPr>
      <w:r w:rsidRPr="14605C7A">
        <w:rPr>
          <w:sz w:val="24"/>
          <w:szCs w:val="24"/>
        </w:rPr>
        <w:t xml:space="preserve">All cores should be stored in the refrigerator until they are shipped on a Monday or Tuesday. It is critical that overnight shipments be made no later than a Wednesday. Please don’t ship later in the week in case there are shipping delays. We cannot receive cores over the weekend. Contact maggie.bowman@pnnl.gov before you sample/ship if this is not possible. It is vital to store samples vertically in the refrigerator or ship within 72 hours following sampling, though 48 </w:t>
      </w:r>
      <w:proofErr w:type="spellStart"/>
      <w:r w:rsidRPr="14605C7A">
        <w:rPr>
          <w:sz w:val="24"/>
          <w:szCs w:val="24"/>
        </w:rPr>
        <w:t>hr</w:t>
      </w:r>
      <w:proofErr w:type="spellEnd"/>
      <w:r w:rsidRPr="14605C7A">
        <w:rPr>
          <w:sz w:val="24"/>
          <w:szCs w:val="24"/>
        </w:rPr>
        <w:t xml:space="preserve"> is preferable. It can be useful to pack the cooler as close as is reasonable to the time FedEx will ship the package. This maximizes the time cores stay cold.</w:t>
      </w:r>
    </w:p>
    <w:p w14:paraId="18AB3E6B" w14:textId="77777777" w:rsidR="00EB033D" w:rsidRPr="003D616C" w:rsidRDefault="00EB033D" w:rsidP="00EB033D">
      <w:pPr>
        <w:pStyle w:val="ListParagraph"/>
        <w:numPr>
          <w:ilvl w:val="0"/>
          <w:numId w:val="9"/>
        </w:numPr>
        <w:rPr>
          <w:sz w:val="24"/>
          <w:szCs w:val="24"/>
        </w:rPr>
      </w:pPr>
      <w:r w:rsidRPr="17ED910F">
        <w:rPr>
          <w:sz w:val="24"/>
          <w:szCs w:val="24"/>
        </w:rPr>
        <w:t xml:space="preserve">When you’re ready to ship, place the cores in the provided large zip top bags to prevent leaking. </w:t>
      </w:r>
    </w:p>
    <w:p w14:paraId="7C864B56" w14:textId="77777777" w:rsidR="00EB033D" w:rsidRPr="003D616C" w:rsidRDefault="00EB033D" w:rsidP="00EB033D">
      <w:pPr>
        <w:pStyle w:val="ListParagraph"/>
        <w:numPr>
          <w:ilvl w:val="0"/>
          <w:numId w:val="9"/>
        </w:numPr>
        <w:rPr>
          <w:rFonts w:eastAsiaTheme="minorEastAsia"/>
          <w:sz w:val="24"/>
          <w:szCs w:val="24"/>
        </w:rPr>
      </w:pPr>
      <w:r w:rsidRPr="17ED910F">
        <w:rPr>
          <w:sz w:val="24"/>
          <w:szCs w:val="24"/>
        </w:rPr>
        <w:t>Pack all remaining materials and the soil probes as received, wrapping all items in the provided packing materials (See photos attached). Place the frozen “blue ice” on top.</w:t>
      </w:r>
    </w:p>
    <w:p w14:paraId="4705127C" w14:textId="77777777" w:rsidR="00EB033D" w:rsidRPr="003D616C" w:rsidRDefault="00EB033D" w:rsidP="00EB033D">
      <w:pPr>
        <w:pStyle w:val="ListParagraph"/>
        <w:numPr>
          <w:ilvl w:val="0"/>
          <w:numId w:val="9"/>
        </w:numPr>
        <w:rPr>
          <w:sz w:val="24"/>
          <w:szCs w:val="24"/>
        </w:rPr>
      </w:pPr>
      <w:r w:rsidRPr="17ED910F">
        <w:rPr>
          <w:sz w:val="24"/>
          <w:szCs w:val="24"/>
        </w:rPr>
        <w:t>Place the insolated lid on top and attach the metadata sheet in a plastic bag to the outside of the Styrofoam lid and seal the box to keep it dry.</w:t>
      </w:r>
    </w:p>
    <w:p w14:paraId="28A2FCC9" w14:textId="77777777" w:rsidR="00EB033D" w:rsidRPr="003D616C" w:rsidRDefault="00EB033D" w:rsidP="00EB033D">
      <w:pPr>
        <w:pStyle w:val="ListParagraph"/>
        <w:numPr>
          <w:ilvl w:val="0"/>
          <w:numId w:val="9"/>
        </w:numPr>
        <w:rPr>
          <w:sz w:val="24"/>
          <w:szCs w:val="24"/>
        </w:rPr>
      </w:pPr>
      <w:r w:rsidRPr="17ED910F">
        <w:rPr>
          <w:sz w:val="24"/>
          <w:szCs w:val="24"/>
        </w:rPr>
        <w:t xml:space="preserve">Please don’t return used gloves or other waste generated. Please dispose of the waste appropriately. </w:t>
      </w:r>
    </w:p>
    <w:p w14:paraId="0FC8676A" w14:textId="77777777" w:rsidR="00EB033D" w:rsidRPr="00BF7B84" w:rsidRDefault="00EB033D" w:rsidP="00EB033D">
      <w:pPr>
        <w:pStyle w:val="ListParagraph"/>
        <w:numPr>
          <w:ilvl w:val="0"/>
          <w:numId w:val="9"/>
        </w:numPr>
        <w:rPr>
          <w:sz w:val="24"/>
          <w:szCs w:val="24"/>
        </w:rPr>
      </w:pPr>
      <w:r w:rsidRPr="17ED910F">
        <w:rPr>
          <w:sz w:val="24"/>
          <w:szCs w:val="24"/>
        </w:rPr>
        <w:t>Tape the outer box closed. Please use enough packing tape to make sure it won’t open during shipping.</w:t>
      </w:r>
    </w:p>
    <w:p w14:paraId="1634106C" w14:textId="77777777" w:rsidR="00EB033D" w:rsidRPr="00BF7B84" w:rsidRDefault="00EB033D" w:rsidP="00EB033D">
      <w:pPr>
        <w:pStyle w:val="ListParagraph"/>
        <w:numPr>
          <w:ilvl w:val="0"/>
          <w:numId w:val="9"/>
        </w:numPr>
        <w:rPr>
          <w:sz w:val="24"/>
          <w:szCs w:val="24"/>
        </w:rPr>
      </w:pPr>
      <w:r w:rsidRPr="17ED910F">
        <w:rPr>
          <w:sz w:val="24"/>
          <w:szCs w:val="24"/>
        </w:rPr>
        <w:t>Adhere the provided shipping label to the outside of the box by removing the backing from the plastic sleeve that contains the return shipping label.</w:t>
      </w:r>
    </w:p>
    <w:p w14:paraId="6666BA93" w14:textId="77777777" w:rsidR="00EB033D" w:rsidRPr="003D616C" w:rsidRDefault="00EB033D" w:rsidP="00EB033D">
      <w:pPr>
        <w:pStyle w:val="ListParagraph"/>
        <w:numPr>
          <w:ilvl w:val="0"/>
          <w:numId w:val="9"/>
        </w:numPr>
        <w:rPr>
          <w:sz w:val="24"/>
          <w:szCs w:val="24"/>
        </w:rPr>
      </w:pPr>
      <w:r w:rsidRPr="17ED910F">
        <w:rPr>
          <w:sz w:val="24"/>
          <w:szCs w:val="24"/>
        </w:rPr>
        <w:t>Drop the package off at FedEx, or have it picked up by FedEx (must ensure same day pick up).</w:t>
      </w:r>
    </w:p>
    <w:p w14:paraId="0E109437" w14:textId="77777777" w:rsidR="00EB033D" w:rsidRPr="0047052E" w:rsidRDefault="00EB033D" w:rsidP="00EB033D">
      <w:pPr>
        <w:pStyle w:val="ListParagraph"/>
        <w:numPr>
          <w:ilvl w:val="0"/>
          <w:numId w:val="9"/>
        </w:numPr>
        <w:rPr>
          <w:sz w:val="24"/>
          <w:szCs w:val="24"/>
        </w:rPr>
      </w:pPr>
      <w:r w:rsidRPr="14605C7A">
        <w:rPr>
          <w:sz w:val="24"/>
          <w:szCs w:val="24"/>
        </w:rPr>
        <w:t xml:space="preserve">On the same day you ship the package, notify Maggie.bowman@pnnl.gov that you shipped the package, and include the FedEx tracking number in your email. This is critical to ensure sample integrity and timely delivery. The subject line of the email should be “1000 SOILS SHIPPED SAMPLES – [Sample kit ID #]. </w:t>
      </w:r>
    </w:p>
    <w:p w14:paraId="2D12AA4B" w14:textId="77777777" w:rsidR="00EB033D" w:rsidRDefault="00EB033D" w:rsidP="00EB033D">
      <w:pPr>
        <w:rPr>
          <w:b/>
          <w:bCs/>
          <w:sz w:val="28"/>
          <w:szCs w:val="28"/>
        </w:rPr>
      </w:pPr>
    </w:p>
    <w:p w14:paraId="401BCE72" w14:textId="77777777" w:rsidR="00EB033D" w:rsidRDefault="00EB033D" w:rsidP="00EB033D">
      <w:pPr>
        <w:rPr>
          <w:b/>
          <w:bCs/>
          <w:sz w:val="28"/>
          <w:szCs w:val="28"/>
        </w:rPr>
      </w:pPr>
    </w:p>
    <w:p w14:paraId="05CBC508" w14:textId="77777777" w:rsidR="00EB033D" w:rsidRDefault="00EB033D" w:rsidP="00EB033D">
      <w:pPr>
        <w:rPr>
          <w:b/>
          <w:bCs/>
          <w:sz w:val="28"/>
          <w:szCs w:val="28"/>
        </w:rPr>
      </w:pPr>
    </w:p>
    <w:p w14:paraId="755280AC" w14:textId="77777777" w:rsidR="00EB033D" w:rsidRDefault="00EB033D" w:rsidP="00EB033D">
      <w:r>
        <w:br w:type="page"/>
      </w:r>
    </w:p>
    <w:p w14:paraId="791F2C3C" w14:textId="77777777" w:rsidR="00EB033D" w:rsidRDefault="00EB033D" w:rsidP="00EB033D">
      <w:pPr>
        <w:rPr>
          <w:b/>
          <w:bCs/>
          <w:sz w:val="28"/>
          <w:szCs w:val="28"/>
        </w:rPr>
      </w:pPr>
      <w:r>
        <w:rPr>
          <w:b/>
          <w:bCs/>
          <w:sz w:val="28"/>
          <w:szCs w:val="28"/>
        </w:rPr>
        <w:lastRenderedPageBreak/>
        <w:t>Check List</w:t>
      </w:r>
    </w:p>
    <w:p w14:paraId="3BF0ED69" w14:textId="77777777" w:rsidR="00EB033D" w:rsidRDefault="00EB033D" w:rsidP="00EB033D">
      <w:pPr>
        <w:pStyle w:val="ListParagraph"/>
        <w:numPr>
          <w:ilvl w:val="0"/>
          <w:numId w:val="1"/>
        </w:numPr>
        <w:rPr>
          <w:rFonts w:eastAsiaTheme="minorEastAsia"/>
          <w:b/>
          <w:bCs/>
          <w:sz w:val="28"/>
          <w:szCs w:val="28"/>
        </w:rPr>
      </w:pPr>
      <w:r w:rsidRPr="14605C7A">
        <w:rPr>
          <w:b/>
          <w:bCs/>
          <w:sz w:val="28"/>
          <w:szCs w:val="28"/>
        </w:rPr>
        <w:t>Record the sample kit number on the metadata sheet</w:t>
      </w:r>
    </w:p>
    <w:p w14:paraId="24D0B97A" w14:textId="77777777" w:rsidR="00EB033D" w:rsidRDefault="00EB033D" w:rsidP="00EB033D">
      <w:pPr>
        <w:pStyle w:val="ListParagraph"/>
        <w:numPr>
          <w:ilvl w:val="0"/>
          <w:numId w:val="1"/>
        </w:numPr>
        <w:rPr>
          <w:b/>
          <w:bCs/>
          <w:sz w:val="28"/>
          <w:szCs w:val="28"/>
        </w:rPr>
      </w:pPr>
      <w:r w:rsidRPr="14605C7A">
        <w:rPr>
          <w:b/>
          <w:bCs/>
          <w:sz w:val="28"/>
          <w:szCs w:val="28"/>
        </w:rPr>
        <w:t>Collect site specific metadata</w:t>
      </w:r>
    </w:p>
    <w:p w14:paraId="7668391C" w14:textId="77777777" w:rsidR="00EB033D" w:rsidRDefault="00EB033D" w:rsidP="00EB033D">
      <w:pPr>
        <w:pStyle w:val="ListParagraph"/>
        <w:numPr>
          <w:ilvl w:val="1"/>
          <w:numId w:val="1"/>
        </w:numPr>
        <w:rPr>
          <w:b/>
          <w:bCs/>
          <w:sz w:val="28"/>
          <w:szCs w:val="28"/>
        </w:rPr>
      </w:pPr>
      <w:r w:rsidRPr="14605C7A">
        <w:rPr>
          <w:b/>
          <w:bCs/>
          <w:sz w:val="28"/>
          <w:szCs w:val="28"/>
        </w:rPr>
        <w:t>Date</w:t>
      </w:r>
    </w:p>
    <w:p w14:paraId="1763E56E" w14:textId="77777777" w:rsidR="00EB033D" w:rsidRDefault="00EB033D" w:rsidP="00EB033D">
      <w:pPr>
        <w:pStyle w:val="ListParagraph"/>
        <w:numPr>
          <w:ilvl w:val="1"/>
          <w:numId w:val="1"/>
        </w:numPr>
        <w:rPr>
          <w:b/>
          <w:bCs/>
          <w:sz w:val="28"/>
          <w:szCs w:val="28"/>
        </w:rPr>
      </w:pPr>
      <w:r w:rsidRPr="14605C7A">
        <w:rPr>
          <w:b/>
          <w:bCs/>
          <w:sz w:val="28"/>
          <w:szCs w:val="28"/>
        </w:rPr>
        <w:t>Time</w:t>
      </w:r>
    </w:p>
    <w:p w14:paraId="6E6562FB" w14:textId="77777777" w:rsidR="00EB033D" w:rsidRDefault="00EB033D" w:rsidP="00EB033D">
      <w:pPr>
        <w:pStyle w:val="ListParagraph"/>
        <w:numPr>
          <w:ilvl w:val="1"/>
          <w:numId w:val="1"/>
        </w:numPr>
        <w:rPr>
          <w:b/>
          <w:bCs/>
          <w:sz w:val="28"/>
          <w:szCs w:val="28"/>
        </w:rPr>
      </w:pPr>
      <w:r w:rsidRPr="14605C7A">
        <w:rPr>
          <w:b/>
          <w:bCs/>
          <w:sz w:val="28"/>
          <w:szCs w:val="28"/>
        </w:rPr>
        <w:t>GPS</w:t>
      </w:r>
    </w:p>
    <w:p w14:paraId="429335F6" w14:textId="77777777" w:rsidR="00EB033D" w:rsidRDefault="00EB033D" w:rsidP="00EB033D">
      <w:pPr>
        <w:pStyle w:val="ListParagraph"/>
        <w:numPr>
          <w:ilvl w:val="1"/>
          <w:numId w:val="1"/>
        </w:numPr>
        <w:rPr>
          <w:b/>
          <w:bCs/>
          <w:sz w:val="28"/>
          <w:szCs w:val="28"/>
        </w:rPr>
      </w:pPr>
      <w:r w:rsidRPr="14605C7A">
        <w:rPr>
          <w:b/>
          <w:bCs/>
          <w:sz w:val="28"/>
          <w:szCs w:val="28"/>
        </w:rPr>
        <w:t>Site full name</w:t>
      </w:r>
    </w:p>
    <w:p w14:paraId="248A0519" w14:textId="77777777" w:rsidR="00EB033D" w:rsidRDefault="00EB033D" w:rsidP="00EB033D">
      <w:pPr>
        <w:pStyle w:val="ListParagraph"/>
        <w:numPr>
          <w:ilvl w:val="1"/>
          <w:numId w:val="1"/>
        </w:numPr>
        <w:rPr>
          <w:b/>
          <w:bCs/>
          <w:sz w:val="28"/>
          <w:szCs w:val="28"/>
        </w:rPr>
      </w:pPr>
      <w:r w:rsidRPr="14605C7A">
        <w:rPr>
          <w:b/>
          <w:bCs/>
          <w:sz w:val="28"/>
          <w:szCs w:val="28"/>
        </w:rPr>
        <w:t>Individuals present</w:t>
      </w:r>
    </w:p>
    <w:p w14:paraId="5DF244AE" w14:textId="77777777" w:rsidR="00EB033D" w:rsidRDefault="00EB033D" w:rsidP="00EB033D">
      <w:pPr>
        <w:pStyle w:val="ListParagraph"/>
        <w:numPr>
          <w:ilvl w:val="1"/>
          <w:numId w:val="1"/>
        </w:numPr>
        <w:rPr>
          <w:b/>
          <w:bCs/>
          <w:sz w:val="28"/>
          <w:szCs w:val="28"/>
        </w:rPr>
      </w:pPr>
      <w:r w:rsidRPr="14605C7A">
        <w:rPr>
          <w:b/>
          <w:bCs/>
          <w:sz w:val="28"/>
          <w:szCs w:val="28"/>
        </w:rPr>
        <w:t>Vegetation</w:t>
      </w:r>
    </w:p>
    <w:p w14:paraId="3241B4AF" w14:textId="77777777" w:rsidR="00EB033D" w:rsidRDefault="00EB033D" w:rsidP="00EB033D">
      <w:pPr>
        <w:pStyle w:val="ListParagraph"/>
        <w:numPr>
          <w:ilvl w:val="1"/>
          <w:numId w:val="1"/>
        </w:numPr>
        <w:rPr>
          <w:b/>
          <w:bCs/>
          <w:sz w:val="28"/>
          <w:szCs w:val="28"/>
        </w:rPr>
      </w:pPr>
      <w:r w:rsidRPr="14605C7A">
        <w:rPr>
          <w:b/>
          <w:bCs/>
          <w:sz w:val="28"/>
          <w:szCs w:val="28"/>
        </w:rPr>
        <w:t>Weather</w:t>
      </w:r>
    </w:p>
    <w:p w14:paraId="1DBD5F83" w14:textId="77777777" w:rsidR="00EB033D" w:rsidRDefault="00EB033D" w:rsidP="00EB033D">
      <w:pPr>
        <w:pStyle w:val="ListParagraph"/>
        <w:numPr>
          <w:ilvl w:val="0"/>
          <w:numId w:val="1"/>
        </w:numPr>
        <w:rPr>
          <w:b/>
          <w:bCs/>
          <w:sz w:val="28"/>
          <w:szCs w:val="28"/>
        </w:rPr>
      </w:pPr>
      <w:r w:rsidRPr="14605C7A">
        <w:rPr>
          <w:b/>
          <w:bCs/>
          <w:sz w:val="28"/>
          <w:szCs w:val="28"/>
        </w:rPr>
        <w:t>Pictures of the sampling location</w:t>
      </w:r>
    </w:p>
    <w:p w14:paraId="0505F870" w14:textId="77777777" w:rsidR="00EB033D" w:rsidRDefault="00EB033D" w:rsidP="00EB033D">
      <w:pPr>
        <w:pStyle w:val="ListParagraph"/>
        <w:numPr>
          <w:ilvl w:val="0"/>
          <w:numId w:val="1"/>
        </w:numPr>
        <w:rPr>
          <w:b/>
          <w:bCs/>
          <w:sz w:val="28"/>
          <w:szCs w:val="28"/>
        </w:rPr>
      </w:pPr>
      <w:r w:rsidRPr="14605C7A">
        <w:rPr>
          <w:b/>
          <w:bCs/>
          <w:sz w:val="28"/>
          <w:szCs w:val="28"/>
        </w:rPr>
        <w:t>Collect surface litter</w:t>
      </w:r>
    </w:p>
    <w:p w14:paraId="51189DFA" w14:textId="77777777" w:rsidR="00EB033D" w:rsidRDefault="00EB033D" w:rsidP="00EB033D">
      <w:pPr>
        <w:pStyle w:val="ListParagraph"/>
        <w:numPr>
          <w:ilvl w:val="0"/>
          <w:numId w:val="1"/>
        </w:numPr>
        <w:rPr>
          <w:b/>
          <w:bCs/>
          <w:sz w:val="28"/>
          <w:szCs w:val="28"/>
        </w:rPr>
      </w:pPr>
      <w:r w:rsidRPr="14605C7A">
        <w:rPr>
          <w:b/>
          <w:bCs/>
          <w:sz w:val="28"/>
          <w:szCs w:val="28"/>
        </w:rPr>
        <w:t>Collect Core A (abiotic impact core)</w:t>
      </w:r>
    </w:p>
    <w:p w14:paraId="38716FFD" w14:textId="77777777" w:rsidR="00EB033D" w:rsidRDefault="00EB033D" w:rsidP="00EB033D">
      <w:pPr>
        <w:pStyle w:val="ListParagraph"/>
        <w:numPr>
          <w:ilvl w:val="0"/>
          <w:numId w:val="1"/>
        </w:numPr>
        <w:rPr>
          <w:b/>
          <w:bCs/>
          <w:sz w:val="28"/>
          <w:szCs w:val="28"/>
        </w:rPr>
      </w:pPr>
      <w:r w:rsidRPr="14605C7A">
        <w:rPr>
          <w:b/>
          <w:bCs/>
          <w:sz w:val="28"/>
          <w:szCs w:val="28"/>
        </w:rPr>
        <w:t>Collect Core B (biotic impact or auger core)</w:t>
      </w:r>
    </w:p>
    <w:p w14:paraId="72E21386" w14:textId="77777777" w:rsidR="00EB033D" w:rsidRDefault="00EB033D" w:rsidP="00EB033D">
      <w:pPr>
        <w:pStyle w:val="ListParagraph"/>
        <w:numPr>
          <w:ilvl w:val="0"/>
          <w:numId w:val="1"/>
        </w:numPr>
        <w:rPr>
          <w:b/>
          <w:bCs/>
          <w:sz w:val="28"/>
          <w:szCs w:val="28"/>
        </w:rPr>
      </w:pPr>
      <w:r w:rsidRPr="14605C7A">
        <w:rPr>
          <w:b/>
          <w:bCs/>
          <w:sz w:val="28"/>
          <w:szCs w:val="28"/>
        </w:rPr>
        <w:t>Collect Cores C1-</w:t>
      </w:r>
      <w:r>
        <w:rPr>
          <w:b/>
          <w:bCs/>
          <w:sz w:val="28"/>
          <w:szCs w:val="28"/>
        </w:rPr>
        <w:t>4</w:t>
      </w:r>
      <w:r w:rsidRPr="14605C7A">
        <w:rPr>
          <w:b/>
          <w:bCs/>
          <w:sz w:val="28"/>
          <w:szCs w:val="28"/>
        </w:rPr>
        <w:t xml:space="preserve"> (mini cores collected at the surface)</w:t>
      </w:r>
    </w:p>
    <w:p w14:paraId="6613FAFB" w14:textId="77777777" w:rsidR="00EB033D" w:rsidRDefault="00EB033D" w:rsidP="00EB033D">
      <w:pPr>
        <w:pStyle w:val="ListParagraph"/>
        <w:numPr>
          <w:ilvl w:val="0"/>
          <w:numId w:val="1"/>
        </w:numPr>
        <w:rPr>
          <w:b/>
          <w:bCs/>
          <w:sz w:val="28"/>
          <w:szCs w:val="28"/>
        </w:rPr>
      </w:pPr>
      <w:r w:rsidRPr="14605C7A">
        <w:rPr>
          <w:b/>
          <w:bCs/>
          <w:sz w:val="28"/>
          <w:szCs w:val="28"/>
        </w:rPr>
        <w:t xml:space="preserve">Collect and store meter measurements </w:t>
      </w:r>
    </w:p>
    <w:p w14:paraId="27906067" w14:textId="77777777" w:rsidR="00EB033D" w:rsidRDefault="00EB033D" w:rsidP="00EB033D">
      <w:pPr>
        <w:pStyle w:val="ListParagraph"/>
        <w:numPr>
          <w:ilvl w:val="1"/>
          <w:numId w:val="1"/>
        </w:numPr>
        <w:rPr>
          <w:b/>
          <w:bCs/>
          <w:sz w:val="28"/>
          <w:szCs w:val="28"/>
        </w:rPr>
      </w:pPr>
      <w:r w:rsidRPr="14605C7A">
        <w:rPr>
          <w:b/>
          <w:bCs/>
          <w:sz w:val="28"/>
          <w:szCs w:val="28"/>
        </w:rPr>
        <w:t>Temperature</w:t>
      </w:r>
    </w:p>
    <w:p w14:paraId="68CF1480" w14:textId="77777777" w:rsidR="00EB033D" w:rsidRDefault="00EB033D" w:rsidP="00EB033D">
      <w:pPr>
        <w:pStyle w:val="ListParagraph"/>
        <w:numPr>
          <w:ilvl w:val="1"/>
          <w:numId w:val="1"/>
        </w:numPr>
        <w:rPr>
          <w:b/>
          <w:bCs/>
          <w:sz w:val="28"/>
          <w:szCs w:val="28"/>
        </w:rPr>
      </w:pPr>
      <w:r w:rsidRPr="14605C7A">
        <w:rPr>
          <w:b/>
          <w:bCs/>
          <w:sz w:val="28"/>
          <w:szCs w:val="28"/>
        </w:rPr>
        <w:t>Moisture</w:t>
      </w:r>
    </w:p>
    <w:p w14:paraId="6B525E78" w14:textId="77777777" w:rsidR="00EB033D" w:rsidRDefault="00EB033D" w:rsidP="00EB033D">
      <w:pPr>
        <w:pStyle w:val="ListParagraph"/>
        <w:numPr>
          <w:ilvl w:val="1"/>
          <w:numId w:val="1"/>
        </w:numPr>
        <w:rPr>
          <w:b/>
          <w:bCs/>
          <w:sz w:val="28"/>
          <w:szCs w:val="28"/>
        </w:rPr>
      </w:pPr>
      <w:r w:rsidRPr="14605C7A">
        <w:rPr>
          <w:b/>
          <w:bCs/>
          <w:sz w:val="28"/>
          <w:szCs w:val="28"/>
        </w:rPr>
        <w:t>Electrical Conductivity</w:t>
      </w:r>
    </w:p>
    <w:p w14:paraId="51FF17FB" w14:textId="77777777" w:rsidR="00EB033D" w:rsidRDefault="00EB033D" w:rsidP="00EB033D">
      <w:pPr>
        <w:pStyle w:val="ListParagraph"/>
        <w:numPr>
          <w:ilvl w:val="0"/>
          <w:numId w:val="1"/>
        </w:numPr>
        <w:rPr>
          <w:b/>
          <w:bCs/>
          <w:sz w:val="28"/>
          <w:szCs w:val="28"/>
        </w:rPr>
      </w:pPr>
      <w:r w:rsidRPr="14605C7A">
        <w:rPr>
          <w:b/>
          <w:bCs/>
          <w:sz w:val="28"/>
          <w:szCs w:val="28"/>
        </w:rPr>
        <w:t>Infiltration time</w:t>
      </w:r>
    </w:p>
    <w:p w14:paraId="4247D1B9" w14:textId="77777777" w:rsidR="00EB033D" w:rsidRDefault="00EB033D" w:rsidP="00EB033D">
      <w:pPr>
        <w:pStyle w:val="ListParagraph"/>
        <w:numPr>
          <w:ilvl w:val="1"/>
          <w:numId w:val="1"/>
        </w:numPr>
        <w:rPr>
          <w:b/>
          <w:bCs/>
          <w:sz w:val="28"/>
          <w:szCs w:val="28"/>
        </w:rPr>
      </w:pPr>
      <w:r w:rsidRPr="14605C7A">
        <w:rPr>
          <w:b/>
          <w:bCs/>
          <w:sz w:val="28"/>
          <w:szCs w:val="28"/>
        </w:rPr>
        <w:t>1</w:t>
      </w:r>
      <w:r w:rsidRPr="14605C7A">
        <w:rPr>
          <w:b/>
          <w:bCs/>
          <w:sz w:val="28"/>
          <w:szCs w:val="28"/>
          <w:vertAlign w:val="superscript"/>
        </w:rPr>
        <w:t>st</w:t>
      </w:r>
      <w:r w:rsidRPr="14605C7A">
        <w:rPr>
          <w:b/>
          <w:bCs/>
          <w:sz w:val="28"/>
          <w:szCs w:val="28"/>
        </w:rPr>
        <w:t xml:space="preserve"> infiltration </w:t>
      </w:r>
    </w:p>
    <w:p w14:paraId="5845825E" w14:textId="77777777" w:rsidR="00EB033D" w:rsidRDefault="00EB033D" w:rsidP="00EB033D">
      <w:pPr>
        <w:pStyle w:val="ListParagraph"/>
        <w:numPr>
          <w:ilvl w:val="1"/>
          <w:numId w:val="1"/>
        </w:numPr>
        <w:rPr>
          <w:b/>
          <w:bCs/>
          <w:sz w:val="28"/>
          <w:szCs w:val="28"/>
        </w:rPr>
      </w:pPr>
      <w:r w:rsidRPr="14605C7A">
        <w:rPr>
          <w:b/>
          <w:bCs/>
          <w:sz w:val="28"/>
          <w:szCs w:val="28"/>
        </w:rPr>
        <w:t>2</w:t>
      </w:r>
      <w:r w:rsidRPr="14605C7A">
        <w:rPr>
          <w:b/>
          <w:bCs/>
          <w:sz w:val="28"/>
          <w:szCs w:val="28"/>
          <w:vertAlign w:val="superscript"/>
        </w:rPr>
        <w:t>nd</w:t>
      </w:r>
      <w:r w:rsidRPr="14605C7A">
        <w:rPr>
          <w:b/>
          <w:bCs/>
          <w:sz w:val="28"/>
          <w:szCs w:val="28"/>
        </w:rPr>
        <w:t xml:space="preserve"> infiltration</w:t>
      </w:r>
    </w:p>
    <w:p w14:paraId="7DA73A05" w14:textId="77777777" w:rsidR="00EB033D" w:rsidRDefault="00EB033D" w:rsidP="00EB033D">
      <w:pPr>
        <w:rPr>
          <w:b/>
          <w:bCs/>
          <w:sz w:val="28"/>
          <w:szCs w:val="28"/>
        </w:rPr>
      </w:pPr>
    </w:p>
    <w:p w14:paraId="1369C4E9" w14:textId="77777777" w:rsidR="00EB033D" w:rsidRDefault="00EB033D" w:rsidP="00EB033D">
      <w:r>
        <w:br w:type="page"/>
      </w:r>
    </w:p>
    <w:p w14:paraId="5BB3D21E" w14:textId="77777777" w:rsidR="00EB033D" w:rsidRPr="0053458A" w:rsidRDefault="00EB033D" w:rsidP="00EB033D">
      <w:pPr>
        <w:rPr>
          <w:b/>
          <w:bCs/>
          <w:sz w:val="36"/>
          <w:szCs w:val="36"/>
        </w:rPr>
      </w:pPr>
      <w:r w:rsidRPr="0053458A">
        <w:rPr>
          <w:b/>
          <w:bCs/>
          <w:sz w:val="36"/>
          <w:szCs w:val="36"/>
        </w:rPr>
        <w:lastRenderedPageBreak/>
        <w:t>Metadata Sheet</w:t>
      </w:r>
    </w:p>
    <w:p w14:paraId="1C90C0F0" w14:textId="77777777" w:rsidR="00EB033D" w:rsidRDefault="00EB033D" w:rsidP="00EB033D">
      <w:pPr>
        <w:rPr>
          <w:b/>
          <w:bCs/>
          <w:sz w:val="28"/>
          <w:szCs w:val="28"/>
        </w:rPr>
      </w:pPr>
      <w:r>
        <w:rPr>
          <w:b/>
          <w:bCs/>
          <w:sz w:val="28"/>
          <w:szCs w:val="28"/>
        </w:rPr>
        <w:t>Site Metadata</w:t>
      </w:r>
    </w:p>
    <w:p w14:paraId="78466A36" w14:textId="77777777" w:rsidR="00EB033D" w:rsidRPr="003401C0" w:rsidRDefault="00EB033D" w:rsidP="00EB033D">
      <w:pPr>
        <w:spacing w:before="240" w:line="480" w:lineRule="auto"/>
        <w:rPr>
          <w:sz w:val="28"/>
          <w:szCs w:val="28"/>
        </w:rPr>
      </w:pPr>
      <w:r w:rsidRPr="003401C0">
        <w:rPr>
          <w:sz w:val="28"/>
          <w:szCs w:val="28"/>
        </w:rPr>
        <w:t>Sample Kit ID: ________________________________________</w:t>
      </w:r>
      <w:r>
        <w:rPr>
          <w:sz w:val="28"/>
          <w:szCs w:val="28"/>
        </w:rPr>
        <w:t>______________</w:t>
      </w:r>
    </w:p>
    <w:p w14:paraId="40658E35" w14:textId="77777777" w:rsidR="00EB033D" w:rsidRDefault="00EB033D" w:rsidP="00EB033D">
      <w:pPr>
        <w:spacing w:before="240" w:line="480" w:lineRule="auto"/>
        <w:rPr>
          <w:sz w:val="28"/>
          <w:szCs w:val="28"/>
        </w:rPr>
      </w:pPr>
      <w:r w:rsidRPr="003401C0">
        <w:rPr>
          <w:sz w:val="28"/>
          <w:szCs w:val="28"/>
        </w:rPr>
        <w:t>Site Name: _________________________________________________________</w:t>
      </w:r>
    </w:p>
    <w:p w14:paraId="130D5302" w14:textId="77777777" w:rsidR="00EB033D" w:rsidRDefault="00EB033D" w:rsidP="00EB033D">
      <w:pPr>
        <w:spacing w:before="240" w:line="480" w:lineRule="auto"/>
        <w:rPr>
          <w:sz w:val="28"/>
          <w:szCs w:val="28"/>
        </w:rPr>
      </w:pPr>
      <w:r w:rsidRPr="4167F0A5">
        <w:rPr>
          <w:sz w:val="28"/>
          <w:szCs w:val="28"/>
        </w:rPr>
        <w:t>Date (YYYYMMDD): ________________ Time (HH:MM AM/PM</w:t>
      </w:r>
      <w:proofErr w:type="gramStart"/>
      <w:r w:rsidRPr="4167F0A5">
        <w:rPr>
          <w:sz w:val="28"/>
          <w:szCs w:val="28"/>
        </w:rPr>
        <w:t>):_</w:t>
      </w:r>
      <w:proofErr w:type="gramEnd"/>
      <w:r w:rsidRPr="4167F0A5">
        <w:rPr>
          <w:sz w:val="28"/>
          <w:szCs w:val="28"/>
        </w:rPr>
        <w:t>_____________</w:t>
      </w:r>
    </w:p>
    <w:p w14:paraId="01363FB5" w14:textId="77777777" w:rsidR="00EB033D" w:rsidRDefault="00EB033D" w:rsidP="00EB033D">
      <w:pPr>
        <w:spacing w:before="240" w:line="480" w:lineRule="auto"/>
        <w:rPr>
          <w:sz w:val="28"/>
          <w:szCs w:val="28"/>
        </w:rPr>
      </w:pPr>
      <w:r>
        <w:rPr>
          <w:sz w:val="28"/>
          <w:szCs w:val="28"/>
        </w:rPr>
        <w:t>GPS Method: _______________________________________________________</w:t>
      </w:r>
    </w:p>
    <w:p w14:paraId="1936BD47" w14:textId="77777777" w:rsidR="00EB033D" w:rsidRDefault="00EB033D" w:rsidP="00EB033D">
      <w:pPr>
        <w:spacing w:before="240" w:line="480" w:lineRule="auto"/>
        <w:rPr>
          <w:sz w:val="28"/>
          <w:szCs w:val="28"/>
        </w:rPr>
      </w:pPr>
      <w:r w:rsidRPr="4167F0A5">
        <w:rPr>
          <w:sz w:val="28"/>
          <w:szCs w:val="28"/>
        </w:rPr>
        <w:t>Lat: ____________________________ Long: _____________________________</w:t>
      </w:r>
    </w:p>
    <w:p w14:paraId="6407FAF3" w14:textId="77777777" w:rsidR="00EB033D" w:rsidRDefault="00EB033D" w:rsidP="00EB033D">
      <w:pPr>
        <w:spacing w:before="240" w:line="480" w:lineRule="auto"/>
        <w:rPr>
          <w:sz w:val="28"/>
          <w:szCs w:val="28"/>
        </w:rPr>
      </w:pPr>
      <w:r w:rsidRPr="4167F0A5">
        <w:rPr>
          <w:sz w:val="28"/>
          <w:szCs w:val="28"/>
        </w:rPr>
        <w:t>Cores Collected by: __________________________________________________</w:t>
      </w:r>
    </w:p>
    <w:p w14:paraId="21331D6D" w14:textId="77777777" w:rsidR="00EB033D" w:rsidRDefault="00EB033D" w:rsidP="00EB033D">
      <w:pPr>
        <w:spacing w:before="240" w:line="480" w:lineRule="auto"/>
        <w:rPr>
          <w:sz w:val="28"/>
          <w:szCs w:val="28"/>
        </w:rPr>
      </w:pPr>
      <w:r w:rsidRPr="4167F0A5">
        <w:rPr>
          <w:sz w:val="28"/>
          <w:szCs w:val="28"/>
        </w:rPr>
        <w:t>__________________________________________________________________</w:t>
      </w:r>
    </w:p>
    <w:p w14:paraId="40FC9200" w14:textId="352F6861" w:rsidR="00EB033D" w:rsidRDefault="00EB033D" w:rsidP="00EB033D">
      <w:pPr>
        <w:spacing w:before="240" w:line="480" w:lineRule="auto"/>
        <w:rPr>
          <w:sz w:val="28"/>
          <w:szCs w:val="28"/>
        </w:rPr>
      </w:pPr>
      <w:r w:rsidRPr="4167F0A5">
        <w:rPr>
          <w:sz w:val="28"/>
          <w:szCs w:val="28"/>
        </w:rPr>
        <w:t>Vegetation:</w:t>
      </w:r>
      <w:r w:rsidR="00F457FC">
        <w:rPr>
          <w:sz w:val="28"/>
          <w:szCs w:val="28"/>
        </w:rPr>
        <w:t xml:space="preserve"> </w:t>
      </w:r>
      <w:r w:rsidRPr="4167F0A5">
        <w:rPr>
          <w:sz w:val="28"/>
          <w:szCs w:val="28"/>
        </w:rPr>
        <w:t>_________________________________________________________</w:t>
      </w:r>
    </w:p>
    <w:p w14:paraId="3479D4B4" w14:textId="77777777" w:rsidR="00EB033D" w:rsidRDefault="00EB033D" w:rsidP="00EB033D">
      <w:pPr>
        <w:spacing w:before="240" w:line="480" w:lineRule="auto"/>
        <w:rPr>
          <w:sz w:val="28"/>
          <w:szCs w:val="28"/>
        </w:rPr>
      </w:pPr>
      <w:r>
        <w:rPr>
          <w:sz w:val="28"/>
          <w:szCs w:val="28"/>
        </w:rPr>
        <w:t>Weather: __________________________________________________________</w:t>
      </w:r>
    </w:p>
    <w:p w14:paraId="40E1DAE7" w14:textId="77777777" w:rsidR="00EB033D" w:rsidRPr="008D616E" w:rsidRDefault="00EB033D" w:rsidP="00EB033D">
      <w:pPr>
        <w:spacing w:before="240" w:line="480" w:lineRule="auto"/>
        <w:rPr>
          <w:b/>
          <w:bCs/>
          <w:sz w:val="28"/>
          <w:szCs w:val="28"/>
        </w:rPr>
      </w:pPr>
      <w:r w:rsidRPr="008D616E">
        <w:rPr>
          <w:b/>
          <w:bCs/>
          <w:sz w:val="28"/>
          <w:szCs w:val="28"/>
        </w:rPr>
        <w:t>Meter Measurements</w:t>
      </w:r>
    </w:p>
    <w:p w14:paraId="33979DC5" w14:textId="77777777" w:rsidR="00EB033D" w:rsidRDefault="00EB033D" w:rsidP="00EB033D">
      <w:pPr>
        <w:spacing w:before="240" w:line="480" w:lineRule="auto"/>
        <w:rPr>
          <w:sz w:val="28"/>
          <w:szCs w:val="28"/>
        </w:rPr>
      </w:pPr>
      <w:r>
        <w:rPr>
          <w:sz w:val="28"/>
          <w:szCs w:val="28"/>
        </w:rPr>
        <w:t>Save Name: _______________________ Temperature: _____________________</w:t>
      </w:r>
    </w:p>
    <w:p w14:paraId="5A8C5DD7" w14:textId="77777777" w:rsidR="00EB033D" w:rsidRDefault="00EB033D" w:rsidP="00EB033D">
      <w:pPr>
        <w:spacing w:before="240" w:line="480" w:lineRule="auto"/>
        <w:rPr>
          <w:sz w:val="28"/>
          <w:szCs w:val="28"/>
        </w:rPr>
      </w:pPr>
      <w:r>
        <w:rPr>
          <w:sz w:val="28"/>
          <w:szCs w:val="28"/>
        </w:rPr>
        <w:t>Save Name: _______________________ Vol. Water Content: ________________</w:t>
      </w:r>
    </w:p>
    <w:p w14:paraId="55F8E1B0" w14:textId="77777777" w:rsidR="00EB033D" w:rsidRDefault="00EB033D" w:rsidP="00EB033D">
      <w:pPr>
        <w:spacing w:before="240" w:line="480" w:lineRule="auto"/>
        <w:rPr>
          <w:sz w:val="28"/>
          <w:szCs w:val="28"/>
        </w:rPr>
      </w:pPr>
      <w:r w:rsidRPr="4167F0A5">
        <w:rPr>
          <w:sz w:val="28"/>
          <w:szCs w:val="28"/>
        </w:rPr>
        <w:t>Save Name: _______________________ Bulk Density: ______________________</w:t>
      </w:r>
    </w:p>
    <w:p w14:paraId="47F6FBF2" w14:textId="77777777" w:rsidR="00EB033D" w:rsidRPr="0053458A" w:rsidRDefault="00EB033D" w:rsidP="00EB033D">
      <w:pPr>
        <w:spacing w:before="240" w:line="480" w:lineRule="auto"/>
        <w:rPr>
          <w:b/>
          <w:bCs/>
          <w:sz w:val="28"/>
          <w:szCs w:val="28"/>
        </w:rPr>
      </w:pPr>
      <w:r w:rsidRPr="0053458A">
        <w:rPr>
          <w:b/>
          <w:bCs/>
          <w:sz w:val="28"/>
          <w:szCs w:val="28"/>
        </w:rPr>
        <w:lastRenderedPageBreak/>
        <w:t>Coring Notes</w:t>
      </w:r>
    </w:p>
    <w:p w14:paraId="692C590A" w14:textId="75B54EED" w:rsidR="00EB033D" w:rsidRDefault="00EB033D" w:rsidP="00EB033D">
      <w:pPr>
        <w:spacing w:before="240" w:line="480" w:lineRule="auto"/>
        <w:rPr>
          <w:sz w:val="28"/>
          <w:szCs w:val="28"/>
        </w:rPr>
      </w:pPr>
      <w:r w:rsidRPr="4167F0A5">
        <w:rPr>
          <w:sz w:val="28"/>
          <w:szCs w:val="28"/>
        </w:rPr>
        <w:t>Core A Notes:</w:t>
      </w:r>
      <w:r w:rsidR="00D22393">
        <w:rPr>
          <w:sz w:val="28"/>
          <w:szCs w:val="28"/>
        </w:rPr>
        <w:t xml:space="preserve"> </w:t>
      </w:r>
      <w:r w:rsidRPr="4167F0A5">
        <w:rPr>
          <w:sz w:val="28"/>
          <w:szCs w:val="28"/>
        </w:rPr>
        <w:t>_______________________________________________________</w:t>
      </w:r>
    </w:p>
    <w:p w14:paraId="6560C493" w14:textId="77777777" w:rsidR="00EB033D" w:rsidRDefault="00EB033D" w:rsidP="00EB033D">
      <w:pPr>
        <w:spacing w:before="240" w:line="480" w:lineRule="auto"/>
        <w:rPr>
          <w:sz w:val="28"/>
          <w:szCs w:val="28"/>
        </w:rPr>
      </w:pPr>
      <w:r w:rsidRPr="4167F0A5">
        <w:rPr>
          <w:sz w:val="28"/>
          <w:szCs w:val="28"/>
        </w:rPr>
        <w:t>__________________________________________________________________</w:t>
      </w:r>
    </w:p>
    <w:p w14:paraId="4C62237A" w14:textId="77777777" w:rsidR="00EB033D" w:rsidRDefault="00EB033D" w:rsidP="00EB033D">
      <w:pPr>
        <w:spacing w:before="240" w:line="480" w:lineRule="auto"/>
        <w:rPr>
          <w:sz w:val="28"/>
          <w:szCs w:val="28"/>
        </w:rPr>
      </w:pPr>
      <w:r>
        <w:rPr>
          <w:sz w:val="28"/>
          <w:szCs w:val="28"/>
        </w:rPr>
        <w:t>___________________________________________________________________</w:t>
      </w:r>
    </w:p>
    <w:p w14:paraId="6BF7E49F" w14:textId="77777777" w:rsidR="00EB033D" w:rsidRDefault="00EB033D" w:rsidP="00EB033D">
      <w:pPr>
        <w:spacing w:before="240" w:line="480" w:lineRule="auto"/>
        <w:rPr>
          <w:sz w:val="28"/>
          <w:szCs w:val="28"/>
        </w:rPr>
      </w:pPr>
      <w:r>
        <w:rPr>
          <w:sz w:val="28"/>
          <w:szCs w:val="28"/>
        </w:rPr>
        <w:t>Core B Notes: _______________________________________________________</w:t>
      </w:r>
    </w:p>
    <w:p w14:paraId="200A97C8" w14:textId="77777777" w:rsidR="00EB033D" w:rsidRDefault="00EB033D" w:rsidP="00EB033D">
      <w:pPr>
        <w:spacing w:before="240" w:line="480" w:lineRule="auto"/>
        <w:rPr>
          <w:sz w:val="28"/>
          <w:szCs w:val="28"/>
        </w:rPr>
      </w:pPr>
      <w:r w:rsidRPr="4167F0A5">
        <w:rPr>
          <w:sz w:val="28"/>
          <w:szCs w:val="28"/>
        </w:rPr>
        <w:t>__________________________________________________________________</w:t>
      </w:r>
    </w:p>
    <w:p w14:paraId="516D9C69" w14:textId="77777777" w:rsidR="00EB033D" w:rsidRDefault="00EB033D" w:rsidP="00EB033D">
      <w:pPr>
        <w:spacing w:before="240" w:line="480" w:lineRule="auto"/>
        <w:rPr>
          <w:sz w:val="28"/>
          <w:szCs w:val="28"/>
        </w:rPr>
      </w:pPr>
      <w:r>
        <w:rPr>
          <w:sz w:val="28"/>
          <w:szCs w:val="28"/>
        </w:rPr>
        <w:t>___________________________________________________________________</w:t>
      </w:r>
    </w:p>
    <w:p w14:paraId="7516504B" w14:textId="77777777" w:rsidR="00EB033D" w:rsidRDefault="00EB033D" w:rsidP="00EB033D">
      <w:pPr>
        <w:spacing w:before="240" w:line="480" w:lineRule="auto"/>
        <w:rPr>
          <w:sz w:val="28"/>
          <w:szCs w:val="28"/>
        </w:rPr>
      </w:pPr>
      <w:r>
        <w:rPr>
          <w:sz w:val="28"/>
          <w:szCs w:val="28"/>
        </w:rPr>
        <w:t>Core C1-3 Notes: ____________________________________________________</w:t>
      </w:r>
    </w:p>
    <w:p w14:paraId="74133984" w14:textId="77777777" w:rsidR="00EB033D" w:rsidRDefault="00EB033D" w:rsidP="00EB033D">
      <w:pPr>
        <w:spacing w:before="240" w:line="480" w:lineRule="auto"/>
        <w:rPr>
          <w:sz w:val="28"/>
          <w:szCs w:val="28"/>
        </w:rPr>
      </w:pPr>
      <w:r w:rsidRPr="4167F0A5">
        <w:rPr>
          <w:sz w:val="28"/>
          <w:szCs w:val="28"/>
        </w:rPr>
        <w:t>__________________________________________________________________</w:t>
      </w:r>
    </w:p>
    <w:p w14:paraId="209268ED" w14:textId="77777777" w:rsidR="00EB033D" w:rsidRDefault="00EB033D" w:rsidP="00EB033D">
      <w:pPr>
        <w:spacing w:before="240" w:line="480" w:lineRule="auto"/>
        <w:rPr>
          <w:sz w:val="28"/>
          <w:szCs w:val="28"/>
        </w:rPr>
      </w:pPr>
      <w:r>
        <w:rPr>
          <w:sz w:val="28"/>
          <w:szCs w:val="28"/>
        </w:rPr>
        <w:t>___________________________________________________________________</w:t>
      </w:r>
    </w:p>
    <w:p w14:paraId="2BD01C33" w14:textId="77777777" w:rsidR="00EB033D" w:rsidRDefault="00EB033D" w:rsidP="00EB033D">
      <w:pPr>
        <w:spacing w:before="240" w:line="480" w:lineRule="auto"/>
        <w:rPr>
          <w:b/>
          <w:bCs/>
          <w:sz w:val="28"/>
          <w:szCs w:val="28"/>
        </w:rPr>
      </w:pPr>
      <w:r>
        <w:rPr>
          <w:b/>
          <w:bCs/>
          <w:sz w:val="28"/>
          <w:szCs w:val="28"/>
        </w:rPr>
        <w:t>Infiltration Measurements</w:t>
      </w:r>
    </w:p>
    <w:p w14:paraId="69D68AAB" w14:textId="77777777" w:rsidR="00EB033D" w:rsidRDefault="00EB033D" w:rsidP="00EB033D">
      <w:pPr>
        <w:spacing w:before="240" w:line="480" w:lineRule="auto"/>
        <w:rPr>
          <w:sz w:val="28"/>
          <w:szCs w:val="28"/>
        </w:rPr>
      </w:pPr>
      <w:r>
        <w:rPr>
          <w:sz w:val="28"/>
          <w:szCs w:val="28"/>
        </w:rPr>
        <w:t>Infiltration Time 1 (</w:t>
      </w:r>
      <w:proofErr w:type="gramStart"/>
      <w:r>
        <w:rPr>
          <w:sz w:val="28"/>
          <w:szCs w:val="28"/>
        </w:rPr>
        <w:t>MM:SS</w:t>
      </w:r>
      <w:proofErr w:type="gramEnd"/>
      <w:r>
        <w:rPr>
          <w:sz w:val="28"/>
          <w:szCs w:val="28"/>
        </w:rPr>
        <w:t>): _______________</w:t>
      </w:r>
    </w:p>
    <w:p w14:paraId="6692C086" w14:textId="77777777" w:rsidR="00EB033D" w:rsidRDefault="00EB033D" w:rsidP="00EB033D">
      <w:pPr>
        <w:spacing w:before="240" w:line="480" w:lineRule="auto"/>
        <w:rPr>
          <w:sz w:val="28"/>
          <w:szCs w:val="28"/>
        </w:rPr>
      </w:pPr>
      <w:r>
        <w:rPr>
          <w:sz w:val="28"/>
          <w:szCs w:val="28"/>
        </w:rPr>
        <w:t>Infiltration Time 2 (</w:t>
      </w:r>
      <w:proofErr w:type="gramStart"/>
      <w:r>
        <w:rPr>
          <w:sz w:val="28"/>
          <w:szCs w:val="28"/>
        </w:rPr>
        <w:t>MM:SS</w:t>
      </w:r>
      <w:proofErr w:type="gramEnd"/>
      <w:r>
        <w:rPr>
          <w:sz w:val="28"/>
          <w:szCs w:val="28"/>
        </w:rPr>
        <w:t>): _______________</w:t>
      </w:r>
    </w:p>
    <w:p w14:paraId="26F0BEEE" w14:textId="77777777" w:rsidR="00EB033D" w:rsidRDefault="00EB033D" w:rsidP="00EB033D">
      <w:pPr>
        <w:spacing w:before="240" w:line="480" w:lineRule="auto"/>
        <w:rPr>
          <w:sz w:val="28"/>
          <w:szCs w:val="28"/>
        </w:rPr>
      </w:pPr>
      <w:r>
        <w:rPr>
          <w:sz w:val="28"/>
          <w:szCs w:val="28"/>
        </w:rPr>
        <w:t>Notes: ____________________________________________________________</w:t>
      </w:r>
    </w:p>
    <w:p w14:paraId="7CD979AA" w14:textId="77777777" w:rsidR="00EB033D" w:rsidRPr="00E10090" w:rsidRDefault="00EB033D" w:rsidP="00EB033D">
      <w:pPr>
        <w:spacing w:before="240" w:line="480" w:lineRule="auto"/>
        <w:rPr>
          <w:b/>
          <w:bCs/>
          <w:sz w:val="28"/>
          <w:szCs w:val="28"/>
        </w:rPr>
      </w:pPr>
      <w:r w:rsidRPr="00E10090">
        <w:rPr>
          <w:b/>
          <w:bCs/>
          <w:sz w:val="28"/>
          <w:szCs w:val="28"/>
        </w:rPr>
        <w:lastRenderedPageBreak/>
        <w:t>Additional Notes</w:t>
      </w:r>
    </w:p>
    <w:p w14:paraId="3E1D5A5B"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0720289C"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77C28A16"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7D386EA4"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78F98522"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1775576D"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0BA79DA2"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385709B2"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7E1BD431"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0CA85689"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310C8DA1"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49A21462" w14:textId="77777777" w:rsidR="00EB033D" w:rsidRPr="0053458A" w:rsidRDefault="00EB033D" w:rsidP="00EB033D">
      <w:pPr>
        <w:spacing w:before="240" w:line="480" w:lineRule="auto"/>
        <w:rPr>
          <w:sz w:val="28"/>
          <w:szCs w:val="28"/>
        </w:rPr>
      </w:pPr>
      <w:r>
        <w:rPr>
          <w:sz w:val="28"/>
          <w:szCs w:val="28"/>
        </w:rPr>
        <w:t>___________________________________________________________________</w:t>
      </w:r>
    </w:p>
    <w:p w14:paraId="69F4C499" w14:textId="77777777" w:rsidR="00EB033D" w:rsidRPr="003401C0" w:rsidRDefault="00EB033D" w:rsidP="00EB033D">
      <w:pPr>
        <w:spacing w:before="240" w:line="480" w:lineRule="auto"/>
        <w:rPr>
          <w:sz w:val="28"/>
          <w:szCs w:val="28"/>
        </w:rPr>
      </w:pPr>
      <w:r>
        <w:rPr>
          <w:sz w:val="28"/>
          <w:szCs w:val="28"/>
        </w:rPr>
        <w:t>___________________________________________________________________</w:t>
      </w:r>
    </w:p>
    <w:p w14:paraId="74EB63A4" w14:textId="7B25B215" w:rsidR="00814441" w:rsidRDefault="00814441">
      <w:r w:rsidRPr="005973E9">
        <w:rPr>
          <w:b/>
          <w:bCs/>
        </w:rPr>
        <w:lastRenderedPageBreak/>
        <w:t>SI Table 1:</w:t>
      </w:r>
      <w:r>
        <w:t xml:space="preserve"> </w:t>
      </w:r>
      <w:r w:rsidR="0000000B">
        <w:t>List of measurements included in the Molecular Observation Network sampling.</w:t>
      </w:r>
    </w:p>
    <w:tbl>
      <w:tblPr>
        <w:tblW w:w="9800" w:type="dxa"/>
        <w:tblInd w:w="118" w:type="dxa"/>
        <w:tblLook w:val="04A0" w:firstRow="1" w:lastRow="0" w:firstColumn="1" w:lastColumn="0" w:noHBand="0" w:noVBand="1"/>
      </w:tblPr>
      <w:tblGrid>
        <w:gridCol w:w="2518"/>
        <w:gridCol w:w="3256"/>
        <w:gridCol w:w="4026"/>
      </w:tblGrid>
      <w:tr w:rsidR="005E68B5" w:rsidRPr="005E68B5" w14:paraId="76404B03" w14:textId="77777777" w:rsidTr="005E68B5">
        <w:trPr>
          <w:trHeight w:val="324"/>
        </w:trPr>
        <w:tc>
          <w:tcPr>
            <w:tcW w:w="2690" w:type="dxa"/>
            <w:tcBorders>
              <w:top w:val="single" w:sz="8" w:space="0" w:color="auto"/>
              <w:left w:val="single" w:sz="8" w:space="0" w:color="auto"/>
              <w:bottom w:val="single" w:sz="8" w:space="0" w:color="auto"/>
              <w:right w:val="single" w:sz="8" w:space="0" w:color="auto"/>
            </w:tcBorders>
            <w:shd w:val="clear" w:color="000000" w:fill="D9E2F3"/>
            <w:vAlign w:val="center"/>
            <w:hideMark/>
          </w:tcPr>
          <w:p w14:paraId="339FB664" w14:textId="77777777" w:rsidR="005E68B5" w:rsidRPr="005E68B5" w:rsidRDefault="005E68B5" w:rsidP="005E68B5">
            <w:pPr>
              <w:spacing w:after="0" w:line="240" w:lineRule="auto"/>
              <w:jc w:val="center"/>
              <w:rPr>
                <w:rFonts w:ascii="Arial" w:eastAsia="Times New Roman" w:hAnsi="Arial" w:cs="Arial"/>
                <w:b/>
                <w:bCs/>
                <w:color w:val="000000"/>
              </w:rPr>
            </w:pPr>
            <w:r w:rsidRPr="005E68B5">
              <w:rPr>
                <w:rFonts w:ascii="Arial" w:eastAsia="Times New Roman" w:hAnsi="Arial" w:cs="Arial"/>
                <w:b/>
                <w:bCs/>
                <w:color w:val="000000"/>
              </w:rPr>
              <w:t>Measurement</w:t>
            </w:r>
          </w:p>
        </w:tc>
        <w:tc>
          <w:tcPr>
            <w:tcW w:w="3600" w:type="dxa"/>
            <w:tcBorders>
              <w:top w:val="single" w:sz="8" w:space="0" w:color="auto"/>
              <w:left w:val="nil"/>
              <w:bottom w:val="single" w:sz="8" w:space="0" w:color="auto"/>
              <w:right w:val="single" w:sz="8" w:space="0" w:color="auto"/>
            </w:tcBorders>
            <w:shd w:val="clear" w:color="000000" w:fill="D9E2F3"/>
            <w:vAlign w:val="center"/>
            <w:hideMark/>
          </w:tcPr>
          <w:p w14:paraId="1124DEAA" w14:textId="77777777" w:rsidR="005E68B5" w:rsidRPr="005E68B5" w:rsidRDefault="005E68B5" w:rsidP="005E68B5">
            <w:pPr>
              <w:spacing w:after="0" w:line="240" w:lineRule="auto"/>
              <w:jc w:val="center"/>
              <w:rPr>
                <w:rFonts w:ascii="Arial" w:eastAsia="Times New Roman" w:hAnsi="Arial" w:cs="Arial"/>
                <w:b/>
                <w:bCs/>
                <w:color w:val="000000"/>
              </w:rPr>
            </w:pPr>
            <w:r w:rsidRPr="005E68B5">
              <w:rPr>
                <w:rFonts w:ascii="Arial" w:eastAsia="Times New Roman" w:hAnsi="Arial" w:cs="Arial"/>
                <w:b/>
                <w:bCs/>
                <w:color w:val="000000"/>
              </w:rPr>
              <w:t>Method</w:t>
            </w:r>
          </w:p>
        </w:tc>
        <w:tc>
          <w:tcPr>
            <w:tcW w:w="3510" w:type="dxa"/>
            <w:tcBorders>
              <w:top w:val="single" w:sz="8" w:space="0" w:color="auto"/>
              <w:left w:val="nil"/>
              <w:bottom w:val="single" w:sz="8" w:space="0" w:color="auto"/>
              <w:right w:val="single" w:sz="8" w:space="0" w:color="auto"/>
            </w:tcBorders>
            <w:shd w:val="clear" w:color="000000" w:fill="D9E2F3"/>
            <w:vAlign w:val="center"/>
            <w:hideMark/>
          </w:tcPr>
          <w:p w14:paraId="4E7EEC69" w14:textId="77777777" w:rsidR="005E68B5" w:rsidRPr="005E68B5" w:rsidRDefault="005E68B5" w:rsidP="005E68B5">
            <w:pPr>
              <w:spacing w:after="0" w:line="240" w:lineRule="auto"/>
              <w:jc w:val="center"/>
              <w:rPr>
                <w:rFonts w:ascii="Arial" w:eastAsia="Times New Roman" w:hAnsi="Arial" w:cs="Arial"/>
                <w:b/>
                <w:bCs/>
                <w:color w:val="000000"/>
              </w:rPr>
            </w:pPr>
            <w:r w:rsidRPr="005E68B5">
              <w:rPr>
                <w:rFonts w:ascii="Arial" w:eastAsia="Times New Roman" w:hAnsi="Arial" w:cs="Arial"/>
                <w:b/>
                <w:bCs/>
                <w:color w:val="000000"/>
              </w:rPr>
              <w:t>Analysis</w:t>
            </w:r>
          </w:p>
        </w:tc>
      </w:tr>
      <w:tr w:rsidR="005E68B5" w:rsidRPr="005E68B5" w14:paraId="6F2BCE01" w14:textId="77777777" w:rsidTr="005E68B5">
        <w:trPr>
          <w:trHeight w:val="312"/>
        </w:trPr>
        <w:tc>
          <w:tcPr>
            <w:tcW w:w="2690" w:type="dxa"/>
            <w:vMerge w:val="restart"/>
            <w:tcBorders>
              <w:top w:val="nil"/>
              <w:left w:val="single" w:sz="8" w:space="0" w:color="auto"/>
              <w:bottom w:val="single" w:sz="8" w:space="0" w:color="000000"/>
              <w:right w:val="single" w:sz="8" w:space="0" w:color="auto"/>
            </w:tcBorders>
            <w:vAlign w:val="center"/>
            <w:hideMark/>
          </w:tcPr>
          <w:p w14:paraId="1B8AAE40"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Metagenomics</w:t>
            </w:r>
          </w:p>
        </w:tc>
        <w:tc>
          <w:tcPr>
            <w:tcW w:w="3600" w:type="dxa"/>
            <w:vMerge w:val="restart"/>
            <w:tcBorders>
              <w:top w:val="nil"/>
              <w:left w:val="single" w:sz="8" w:space="0" w:color="auto"/>
              <w:bottom w:val="single" w:sz="8" w:space="0" w:color="000000"/>
              <w:right w:val="single" w:sz="8" w:space="0" w:color="auto"/>
            </w:tcBorders>
            <w:vAlign w:val="center"/>
            <w:hideMark/>
          </w:tcPr>
          <w:p w14:paraId="324B7FFA"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xml:space="preserve">Illumina </w:t>
            </w:r>
            <w:proofErr w:type="spellStart"/>
            <w:r w:rsidRPr="005E68B5">
              <w:rPr>
                <w:rFonts w:ascii="Arial" w:eastAsia="Times New Roman" w:hAnsi="Arial" w:cs="Arial"/>
                <w:color w:val="000000"/>
              </w:rPr>
              <w:t>NovaSeq</w:t>
            </w:r>
            <w:proofErr w:type="spellEnd"/>
          </w:p>
        </w:tc>
        <w:tc>
          <w:tcPr>
            <w:tcW w:w="3510" w:type="dxa"/>
            <w:tcBorders>
              <w:top w:val="nil"/>
              <w:left w:val="nil"/>
              <w:bottom w:val="nil"/>
              <w:right w:val="single" w:sz="8" w:space="0" w:color="auto"/>
            </w:tcBorders>
            <w:vAlign w:val="center"/>
            <w:hideMark/>
          </w:tcPr>
          <w:p w14:paraId="1579728A"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In house extractions; External sequencing partners</w:t>
            </w:r>
          </w:p>
        </w:tc>
      </w:tr>
      <w:tr w:rsidR="005E68B5" w:rsidRPr="005E68B5" w14:paraId="142BEC85" w14:textId="77777777" w:rsidTr="005E68B5">
        <w:trPr>
          <w:trHeight w:val="324"/>
        </w:trPr>
        <w:tc>
          <w:tcPr>
            <w:tcW w:w="2690" w:type="dxa"/>
            <w:vMerge/>
            <w:tcBorders>
              <w:top w:val="nil"/>
              <w:left w:val="single" w:sz="8" w:space="0" w:color="auto"/>
              <w:bottom w:val="single" w:sz="8" w:space="0" w:color="000000"/>
              <w:right w:val="single" w:sz="8" w:space="0" w:color="auto"/>
            </w:tcBorders>
            <w:vAlign w:val="center"/>
            <w:hideMark/>
          </w:tcPr>
          <w:p w14:paraId="7E8AED34" w14:textId="77777777" w:rsidR="005E68B5" w:rsidRPr="005E68B5" w:rsidRDefault="005E68B5" w:rsidP="005E68B5">
            <w:pPr>
              <w:spacing w:after="0" w:line="240" w:lineRule="auto"/>
              <w:rPr>
                <w:rFonts w:ascii="Arial" w:eastAsia="Times New Roman" w:hAnsi="Arial" w:cs="Arial"/>
                <w:color w:val="000000"/>
              </w:rPr>
            </w:pPr>
          </w:p>
        </w:tc>
        <w:tc>
          <w:tcPr>
            <w:tcW w:w="3600" w:type="dxa"/>
            <w:vMerge/>
            <w:tcBorders>
              <w:top w:val="nil"/>
              <w:left w:val="single" w:sz="8" w:space="0" w:color="auto"/>
              <w:bottom w:val="single" w:sz="8" w:space="0" w:color="000000"/>
              <w:right w:val="single" w:sz="8" w:space="0" w:color="auto"/>
            </w:tcBorders>
            <w:vAlign w:val="center"/>
            <w:hideMark/>
          </w:tcPr>
          <w:p w14:paraId="32BAD303" w14:textId="77777777" w:rsidR="005E68B5" w:rsidRPr="005E68B5" w:rsidRDefault="005E68B5" w:rsidP="005E68B5">
            <w:pPr>
              <w:spacing w:after="0" w:line="240" w:lineRule="auto"/>
              <w:rPr>
                <w:rFonts w:ascii="Arial" w:eastAsia="Times New Roman" w:hAnsi="Arial" w:cs="Arial"/>
                <w:color w:val="000000"/>
              </w:rPr>
            </w:pPr>
          </w:p>
        </w:tc>
        <w:tc>
          <w:tcPr>
            <w:tcW w:w="3510" w:type="dxa"/>
            <w:tcBorders>
              <w:top w:val="nil"/>
              <w:left w:val="nil"/>
              <w:bottom w:val="single" w:sz="8" w:space="0" w:color="auto"/>
              <w:right w:val="single" w:sz="8" w:space="0" w:color="auto"/>
            </w:tcBorders>
            <w:vAlign w:val="center"/>
            <w:hideMark/>
          </w:tcPr>
          <w:p w14:paraId="443DDBF4"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w:t>
            </w:r>
          </w:p>
        </w:tc>
      </w:tr>
      <w:tr w:rsidR="005E68B5" w:rsidRPr="005E68B5" w14:paraId="43C9EE48"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741D6BBA"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Texture</w:t>
            </w:r>
          </w:p>
        </w:tc>
        <w:tc>
          <w:tcPr>
            <w:tcW w:w="3600" w:type="dxa"/>
            <w:tcBorders>
              <w:top w:val="nil"/>
              <w:left w:val="nil"/>
              <w:bottom w:val="single" w:sz="8" w:space="0" w:color="auto"/>
              <w:right w:val="single" w:sz="8" w:space="0" w:color="auto"/>
            </w:tcBorders>
            <w:vAlign w:val="center"/>
            <w:hideMark/>
          </w:tcPr>
          <w:p w14:paraId="27BAAE5D"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Hydrometer</w:t>
            </w:r>
          </w:p>
        </w:tc>
        <w:tc>
          <w:tcPr>
            <w:tcW w:w="3510" w:type="dxa"/>
            <w:tcBorders>
              <w:top w:val="nil"/>
              <w:left w:val="nil"/>
              <w:bottom w:val="single" w:sz="8" w:space="0" w:color="auto"/>
              <w:right w:val="single" w:sz="8" w:space="0" w:color="auto"/>
            </w:tcBorders>
            <w:vAlign w:val="center"/>
            <w:hideMark/>
          </w:tcPr>
          <w:p w14:paraId="3FBFFFED"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External Partners</w:t>
            </w:r>
          </w:p>
        </w:tc>
      </w:tr>
      <w:tr w:rsidR="005E68B5" w:rsidRPr="005E68B5" w14:paraId="622E27C1"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34C70910"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Respiration</w:t>
            </w:r>
          </w:p>
        </w:tc>
        <w:tc>
          <w:tcPr>
            <w:tcW w:w="3600" w:type="dxa"/>
            <w:tcBorders>
              <w:top w:val="nil"/>
              <w:left w:val="nil"/>
              <w:bottom w:val="single" w:sz="8" w:space="0" w:color="auto"/>
              <w:right w:val="single" w:sz="8" w:space="0" w:color="auto"/>
            </w:tcBorders>
            <w:vAlign w:val="center"/>
            <w:hideMark/>
          </w:tcPr>
          <w:p w14:paraId="52B37A89" w14:textId="6692E8BE"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CO</w:t>
            </w:r>
            <w:r w:rsidRPr="005E68B5">
              <w:rPr>
                <w:rFonts w:ascii="Arial" w:eastAsia="Times New Roman" w:hAnsi="Arial" w:cs="Arial"/>
                <w:color w:val="000000"/>
                <w:vertAlign w:val="subscript"/>
              </w:rPr>
              <w:t>2</w:t>
            </w:r>
            <w:r w:rsidRPr="005E68B5">
              <w:rPr>
                <w:rFonts w:ascii="Arial" w:eastAsia="Times New Roman" w:hAnsi="Arial" w:cs="Arial"/>
                <w:color w:val="000000"/>
              </w:rPr>
              <w:t xml:space="preserve"> Burst, 24 and 96 hrs</w:t>
            </w:r>
            <w:r w:rsidR="00474034">
              <w:rPr>
                <w:rFonts w:ascii="Arial" w:eastAsia="Times New Roman" w:hAnsi="Arial" w:cs="Arial"/>
                <w:color w:val="000000"/>
              </w:rPr>
              <w:t>.</w:t>
            </w:r>
          </w:p>
        </w:tc>
        <w:tc>
          <w:tcPr>
            <w:tcW w:w="3510" w:type="dxa"/>
            <w:tcBorders>
              <w:top w:val="nil"/>
              <w:left w:val="nil"/>
              <w:bottom w:val="single" w:sz="8" w:space="0" w:color="auto"/>
              <w:right w:val="single" w:sz="8" w:space="0" w:color="auto"/>
            </w:tcBorders>
            <w:vAlign w:val="center"/>
            <w:hideMark/>
          </w:tcPr>
          <w:p w14:paraId="4A70BDCC"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External Partners</w:t>
            </w:r>
          </w:p>
        </w:tc>
      </w:tr>
      <w:tr w:rsidR="005E68B5" w:rsidRPr="005E68B5" w14:paraId="31F457C7" w14:textId="77777777" w:rsidTr="005E68B5">
        <w:trPr>
          <w:trHeight w:val="312"/>
        </w:trPr>
        <w:tc>
          <w:tcPr>
            <w:tcW w:w="2690" w:type="dxa"/>
            <w:tcBorders>
              <w:top w:val="nil"/>
              <w:left w:val="single" w:sz="8" w:space="0" w:color="auto"/>
              <w:bottom w:val="nil"/>
              <w:right w:val="single" w:sz="8" w:space="0" w:color="auto"/>
            </w:tcBorders>
            <w:vAlign w:val="center"/>
            <w:hideMark/>
          </w:tcPr>
          <w:p w14:paraId="618EB805" w14:textId="77777777" w:rsidR="007C52D9"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xml:space="preserve">Potential Enzyme </w:t>
            </w:r>
            <w:r w:rsidR="007C52D9" w:rsidRPr="005E68B5">
              <w:rPr>
                <w:rFonts w:ascii="Arial" w:eastAsia="Times New Roman" w:hAnsi="Arial" w:cs="Arial"/>
                <w:color w:val="000000"/>
              </w:rPr>
              <w:t>Activity</w:t>
            </w:r>
          </w:p>
          <w:p w14:paraId="1FB7FF7E" w14:textId="3B368570"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(β-glucosidase)</w:t>
            </w:r>
          </w:p>
        </w:tc>
        <w:tc>
          <w:tcPr>
            <w:tcW w:w="3600" w:type="dxa"/>
            <w:vMerge w:val="restart"/>
            <w:tcBorders>
              <w:top w:val="nil"/>
              <w:left w:val="single" w:sz="8" w:space="0" w:color="auto"/>
              <w:bottom w:val="single" w:sz="8" w:space="0" w:color="000000"/>
              <w:right w:val="single" w:sz="8" w:space="0" w:color="auto"/>
            </w:tcBorders>
            <w:vAlign w:val="center"/>
            <w:hideMark/>
          </w:tcPr>
          <w:p w14:paraId="70D13938"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Colorimetric Assay</w:t>
            </w:r>
          </w:p>
        </w:tc>
        <w:tc>
          <w:tcPr>
            <w:tcW w:w="3510" w:type="dxa"/>
            <w:vMerge w:val="restart"/>
            <w:tcBorders>
              <w:top w:val="nil"/>
              <w:left w:val="single" w:sz="8" w:space="0" w:color="auto"/>
              <w:bottom w:val="single" w:sz="8" w:space="0" w:color="000000"/>
              <w:right w:val="single" w:sz="8" w:space="0" w:color="auto"/>
            </w:tcBorders>
            <w:vAlign w:val="center"/>
            <w:hideMark/>
          </w:tcPr>
          <w:p w14:paraId="258D1F3E"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External Partners</w:t>
            </w:r>
          </w:p>
        </w:tc>
      </w:tr>
      <w:tr w:rsidR="005E68B5" w:rsidRPr="005E68B5" w14:paraId="2DE41FE0"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05D8475C"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w:t>
            </w:r>
          </w:p>
        </w:tc>
        <w:tc>
          <w:tcPr>
            <w:tcW w:w="3600" w:type="dxa"/>
            <w:vMerge/>
            <w:tcBorders>
              <w:top w:val="nil"/>
              <w:left w:val="single" w:sz="8" w:space="0" w:color="auto"/>
              <w:bottom w:val="single" w:sz="8" w:space="0" w:color="000000"/>
              <w:right w:val="single" w:sz="8" w:space="0" w:color="auto"/>
            </w:tcBorders>
            <w:vAlign w:val="center"/>
            <w:hideMark/>
          </w:tcPr>
          <w:p w14:paraId="553654A2" w14:textId="77777777" w:rsidR="005E68B5" w:rsidRPr="005E68B5" w:rsidRDefault="005E68B5" w:rsidP="005E68B5">
            <w:pPr>
              <w:spacing w:after="0" w:line="240" w:lineRule="auto"/>
              <w:rPr>
                <w:rFonts w:ascii="Arial" w:eastAsia="Times New Roman" w:hAnsi="Arial" w:cs="Arial"/>
                <w:color w:val="000000"/>
              </w:rPr>
            </w:pPr>
          </w:p>
        </w:tc>
        <w:tc>
          <w:tcPr>
            <w:tcW w:w="3510" w:type="dxa"/>
            <w:vMerge/>
            <w:tcBorders>
              <w:top w:val="nil"/>
              <w:left w:val="single" w:sz="8" w:space="0" w:color="auto"/>
              <w:bottom w:val="single" w:sz="8" w:space="0" w:color="000000"/>
              <w:right w:val="single" w:sz="8" w:space="0" w:color="auto"/>
            </w:tcBorders>
            <w:vAlign w:val="center"/>
            <w:hideMark/>
          </w:tcPr>
          <w:p w14:paraId="2059BE3E" w14:textId="77777777" w:rsidR="005E68B5" w:rsidRPr="005E68B5" w:rsidRDefault="005E68B5" w:rsidP="005E68B5">
            <w:pPr>
              <w:spacing w:after="0" w:line="240" w:lineRule="auto"/>
              <w:rPr>
                <w:rFonts w:ascii="Arial" w:eastAsia="Times New Roman" w:hAnsi="Arial" w:cs="Arial"/>
                <w:color w:val="000000"/>
              </w:rPr>
            </w:pPr>
          </w:p>
        </w:tc>
      </w:tr>
      <w:tr w:rsidR="005E68B5" w:rsidRPr="005E68B5" w14:paraId="76D087F6" w14:textId="77777777" w:rsidTr="005E68B5">
        <w:trPr>
          <w:trHeight w:val="312"/>
        </w:trPr>
        <w:tc>
          <w:tcPr>
            <w:tcW w:w="2690" w:type="dxa"/>
            <w:vMerge w:val="restart"/>
            <w:tcBorders>
              <w:top w:val="nil"/>
              <w:left w:val="single" w:sz="8" w:space="0" w:color="auto"/>
              <w:bottom w:val="single" w:sz="8" w:space="0" w:color="000000"/>
              <w:right w:val="single" w:sz="8" w:space="0" w:color="auto"/>
            </w:tcBorders>
            <w:vAlign w:val="center"/>
            <w:hideMark/>
          </w:tcPr>
          <w:p w14:paraId="23A79591"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Ortho-P</w:t>
            </w:r>
          </w:p>
        </w:tc>
        <w:tc>
          <w:tcPr>
            <w:tcW w:w="3600" w:type="dxa"/>
            <w:vMerge w:val="restart"/>
            <w:tcBorders>
              <w:top w:val="nil"/>
              <w:left w:val="single" w:sz="8" w:space="0" w:color="auto"/>
              <w:bottom w:val="single" w:sz="8" w:space="0" w:color="000000"/>
              <w:right w:val="single" w:sz="8" w:space="0" w:color="auto"/>
            </w:tcBorders>
            <w:vAlign w:val="center"/>
            <w:hideMark/>
          </w:tcPr>
          <w:p w14:paraId="6F219033"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Bray/Olsen Method</w:t>
            </w:r>
          </w:p>
        </w:tc>
        <w:tc>
          <w:tcPr>
            <w:tcW w:w="3510" w:type="dxa"/>
            <w:tcBorders>
              <w:top w:val="nil"/>
              <w:left w:val="nil"/>
              <w:bottom w:val="nil"/>
              <w:right w:val="single" w:sz="8" w:space="0" w:color="auto"/>
            </w:tcBorders>
            <w:vAlign w:val="center"/>
            <w:hideMark/>
          </w:tcPr>
          <w:p w14:paraId="75A5DB07"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In house extractions; External Partners</w:t>
            </w:r>
          </w:p>
        </w:tc>
      </w:tr>
      <w:tr w:rsidR="005E68B5" w:rsidRPr="005E68B5" w14:paraId="6A61EF4F" w14:textId="77777777" w:rsidTr="005E68B5">
        <w:trPr>
          <w:trHeight w:val="324"/>
        </w:trPr>
        <w:tc>
          <w:tcPr>
            <w:tcW w:w="2690" w:type="dxa"/>
            <w:vMerge/>
            <w:tcBorders>
              <w:top w:val="nil"/>
              <w:left w:val="single" w:sz="8" w:space="0" w:color="auto"/>
              <w:bottom w:val="single" w:sz="8" w:space="0" w:color="000000"/>
              <w:right w:val="single" w:sz="8" w:space="0" w:color="auto"/>
            </w:tcBorders>
            <w:vAlign w:val="center"/>
            <w:hideMark/>
          </w:tcPr>
          <w:p w14:paraId="38FCE247" w14:textId="77777777" w:rsidR="005E68B5" w:rsidRPr="005E68B5" w:rsidRDefault="005E68B5" w:rsidP="005E68B5">
            <w:pPr>
              <w:spacing w:after="0" w:line="240" w:lineRule="auto"/>
              <w:rPr>
                <w:rFonts w:ascii="Arial" w:eastAsia="Times New Roman" w:hAnsi="Arial" w:cs="Arial"/>
                <w:color w:val="000000"/>
              </w:rPr>
            </w:pPr>
          </w:p>
        </w:tc>
        <w:tc>
          <w:tcPr>
            <w:tcW w:w="3600" w:type="dxa"/>
            <w:vMerge/>
            <w:tcBorders>
              <w:top w:val="nil"/>
              <w:left w:val="single" w:sz="8" w:space="0" w:color="auto"/>
              <w:bottom w:val="single" w:sz="8" w:space="0" w:color="000000"/>
              <w:right w:val="single" w:sz="8" w:space="0" w:color="auto"/>
            </w:tcBorders>
            <w:vAlign w:val="center"/>
            <w:hideMark/>
          </w:tcPr>
          <w:p w14:paraId="588185A6" w14:textId="77777777" w:rsidR="005E68B5" w:rsidRPr="005E68B5" w:rsidRDefault="005E68B5" w:rsidP="005E68B5">
            <w:pPr>
              <w:spacing w:after="0" w:line="240" w:lineRule="auto"/>
              <w:rPr>
                <w:rFonts w:ascii="Arial" w:eastAsia="Times New Roman" w:hAnsi="Arial" w:cs="Arial"/>
                <w:color w:val="000000"/>
              </w:rPr>
            </w:pPr>
          </w:p>
        </w:tc>
        <w:tc>
          <w:tcPr>
            <w:tcW w:w="3510" w:type="dxa"/>
            <w:tcBorders>
              <w:top w:val="nil"/>
              <w:left w:val="nil"/>
              <w:bottom w:val="single" w:sz="8" w:space="0" w:color="auto"/>
              <w:right w:val="single" w:sz="8" w:space="0" w:color="auto"/>
            </w:tcBorders>
            <w:vAlign w:val="center"/>
            <w:hideMark/>
          </w:tcPr>
          <w:p w14:paraId="7BF1128F"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w:t>
            </w:r>
          </w:p>
        </w:tc>
      </w:tr>
      <w:tr w:rsidR="005E68B5" w:rsidRPr="005E68B5" w14:paraId="1AB0A234" w14:textId="77777777" w:rsidTr="005E68B5">
        <w:trPr>
          <w:trHeight w:val="312"/>
        </w:trPr>
        <w:tc>
          <w:tcPr>
            <w:tcW w:w="2690" w:type="dxa"/>
            <w:vMerge w:val="restart"/>
            <w:tcBorders>
              <w:top w:val="nil"/>
              <w:left w:val="single" w:sz="8" w:space="0" w:color="auto"/>
              <w:bottom w:val="single" w:sz="8" w:space="0" w:color="000000"/>
              <w:right w:val="single" w:sz="8" w:space="0" w:color="auto"/>
            </w:tcBorders>
            <w:vAlign w:val="center"/>
            <w:hideMark/>
          </w:tcPr>
          <w:p w14:paraId="4A26912D"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NO</w:t>
            </w:r>
            <w:r w:rsidRPr="005E68B5">
              <w:rPr>
                <w:rFonts w:ascii="Arial" w:eastAsia="Times New Roman" w:hAnsi="Arial" w:cs="Arial"/>
                <w:color w:val="000000"/>
                <w:vertAlign w:val="subscript"/>
              </w:rPr>
              <w:t>3</w:t>
            </w:r>
            <w:r w:rsidRPr="005E68B5">
              <w:rPr>
                <w:rFonts w:ascii="Arial" w:eastAsia="Times New Roman" w:hAnsi="Arial" w:cs="Arial"/>
                <w:color w:val="000000"/>
                <w:vertAlign w:val="superscript"/>
              </w:rPr>
              <w:t>-</w:t>
            </w:r>
            <w:r w:rsidRPr="005E68B5">
              <w:rPr>
                <w:rFonts w:ascii="Arial" w:eastAsia="Times New Roman" w:hAnsi="Arial" w:cs="Arial"/>
                <w:color w:val="000000"/>
              </w:rPr>
              <w:t xml:space="preserve"> and NH</w:t>
            </w:r>
            <w:r w:rsidRPr="005E68B5">
              <w:rPr>
                <w:rFonts w:ascii="Arial" w:eastAsia="Times New Roman" w:hAnsi="Arial" w:cs="Arial"/>
                <w:color w:val="000000"/>
                <w:vertAlign w:val="subscript"/>
              </w:rPr>
              <w:t>4</w:t>
            </w:r>
          </w:p>
        </w:tc>
        <w:tc>
          <w:tcPr>
            <w:tcW w:w="3600" w:type="dxa"/>
            <w:vMerge w:val="restart"/>
            <w:tcBorders>
              <w:top w:val="nil"/>
              <w:left w:val="single" w:sz="8" w:space="0" w:color="auto"/>
              <w:bottom w:val="single" w:sz="8" w:space="0" w:color="000000"/>
              <w:right w:val="single" w:sz="8" w:space="0" w:color="auto"/>
            </w:tcBorders>
            <w:vAlign w:val="center"/>
            <w:hideMark/>
          </w:tcPr>
          <w:p w14:paraId="449C3F44"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0.5 M K</w:t>
            </w:r>
            <w:r w:rsidRPr="005E68B5">
              <w:rPr>
                <w:rFonts w:ascii="Arial" w:eastAsia="Times New Roman" w:hAnsi="Arial" w:cs="Arial"/>
                <w:color w:val="000000"/>
                <w:vertAlign w:val="subscript"/>
              </w:rPr>
              <w:t>2</w:t>
            </w:r>
            <w:r w:rsidRPr="005E68B5">
              <w:rPr>
                <w:rFonts w:ascii="Arial" w:eastAsia="Times New Roman" w:hAnsi="Arial" w:cs="Arial"/>
                <w:color w:val="000000"/>
              </w:rPr>
              <w:t>SO</w:t>
            </w:r>
            <w:r w:rsidRPr="005E68B5">
              <w:rPr>
                <w:rFonts w:ascii="Arial" w:eastAsia="Times New Roman" w:hAnsi="Arial" w:cs="Arial"/>
                <w:color w:val="000000"/>
                <w:vertAlign w:val="subscript"/>
              </w:rPr>
              <w:t>4</w:t>
            </w:r>
            <w:r w:rsidRPr="005E68B5">
              <w:rPr>
                <w:rFonts w:ascii="Arial" w:eastAsia="Times New Roman" w:hAnsi="Arial" w:cs="Arial"/>
                <w:color w:val="000000"/>
              </w:rPr>
              <w:t xml:space="preserve"> Extract; Colorimetric</w:t>
            </w:r>
          </w:p>
        </w:tc>
        <w:tc>
          <w:tcPr>
            <w:tcW w:w="3510" w:type="dxa"/>
            <w:tcBorders>
              <w:top w:val="nil"/>
              <w:left w:val="nil"/>
              <w:bottom w:val="nil"/>
              <w:right w:val="single" w:sz="8" w:space="0" w:color="auto"/>
            </w:tcBorders>
            <w:vAlign w:val="center"/>
            <w:hideMark/>
          </w:tcPr>
          <w:p w14:paraId="3933FE54"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In house extractions; External Partners</w:t>
            </w:r>
          </w:p>
        </w:tc>
      </w:tr>
      <w:tr w:rsidR="005E68B5" w:rsidRPr="005E68B5" w14:paraId="0DD57DBC" w14:textId="77777777" w:rsidTr="005E68B5">
        <w:trPr>
          <w:trHeight w:val="324"/>
        </w:trPr>
        <w:tc>
          <w:tcPr>
            <w:tcW w:w="2690" w:type="dxa"/>
            <w:vMerge/>
            <w:tcBorders>
              <w:top w:val="nil"/>
              <w:left w:val="single" w:sz="8" w:space="0" w:color="auto"/>
              <w:bottom w:val="single" w:sz="8" w:space="0" w:color="000000"/>
              <w:right w:val="single" w:sz="8" w:space="0" w:color="auto"/>
            </w:tcBorders>
            <w:vAlign w:val="center"/>
            <w:hideMark/>
          </w:tcPr>
          <w:p w14:paraId="054B5586" w14:textId="77777777" w:rsidR="005E68B5" w:rsidRPr="005E68B5" w:rsidRDefault="005E68B5" w:rsidP="005E68B5">
            <w:pPr>
              <w:spacing w:after="0" w:line="240" w:lineRule="auto"/>
              <w:rPr>
                <w:rFonts w:ascii="Arial" w:eastAsia="Times New Roman" w:hAnsi="Arial" w:cs="Arial"/>
                <w:color w:val="000000"/>
              </w:rPr>
            </w:pPr>
          </w:p>
        </w:tc>
        <w:tc>
          <w:tcPr>
            <w:tcW w:w="3600" w:type="dxa"/>
            <w:vMerge/>
            <w:tcBorders>
              <w:top w:val="nil"/>
              <w:left w:val="single" w:sz="8" w:space="0" w:color="auto"/>
              <w:bottom w:val="single" w:sz="8" w:space="0" w:color="000000"/>
              <w:right w:val="single" w:sz="8" w:space="0" w:color="auto"/>
            </w:tcBorders>
            <w:vAlign w:val="center"/>
            <w:hideMark/>
          </w:tcPr>
          <w:p w14:paraId="361CA4BC" w14:textId="77777777" w:rsidR="005E68B5" w:rsidRPr="005E68B5" w:rsidRDefault="005E68B5" w:rsidP="005E68B5">
            <w:pPr>
              <w:spacing w:after="0" w:line="240" w:lineRule="auto"/>
              <w:rPr>
                <w:rFonts w:ascii="Arial" w:eastAsia="Times New Roman" w:hAnsi="Arial" w:cs="Arial"/>
                <w:color w:val="000000"/>
              </w:rPr>
            </w:pPr>
          </w:p>
        </w:tc>
        <w:tc>
          <w:tcPr>
            <w:tcW w:w="3510" w:type="dxa"/>
            <w:tcBorders>
              <w:top w:val="nil"/>
              <w:left w:val="nil"/>
              <w:bottom w:val="single" w:sz="8" w:space="0" w:color="auto"/>
              <w:right w:val="single" w:sz="8" w:space="0" w:color="auto"/>
            </w:tcBorders>
            <w:vAlign w:val="center"/>
            <w:hideMark/>
          </w:tcPr>
          <w:p w14:paraId="03E89CD6"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w:t>
            </w:r>
          </w:p>
        </w:tc>
      </w:tr>
      <w:tr w:rsidR="005E68B5" w:rsidRPr="005E68B5" w14:paraId="220FC40A" w14:textId="77777777" w:rsidTr="005E68B5">
        <w:trPr>
          <w:trHeight w:val="312"/>
        </w:trPr>
        <w:tc>
          <w:tcPr>
            <w:tcW w:w="2690" w:type="dxa"/>
            <w:vMerge w:val="restart"/>
            <w:tcBorders>
              <w:top w:val="nil"/>
              <w:left w:val="single" w:sz="8" w:space="0" w:color="auto"/>
              <w:bottom w:val="single" w:sz="8" w:space="0" w:color="000000"/>
              <w:right w:val="single" w:sz="8" w:space="0" w:color="auto"/>
            </w:tcBorders>
            <w:vAlign w:val="center"/>
            <w:hideMark/>
          </w:tcPr>
          <w:p w14:paraId="52454D6B"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Geochemistry – K, SO</w:t>
            </w:r>
            <w:r w:rsidRPr="005E68B5">
              <w:rPr>
                <w:rFonts w:ascii="Arial" w:eastAsia="Times New Roman" w:hAnsi="Arial" w:cs="Arial"/>
                <w:color w:val="000000"/>
                <w:vertAlign w:val="subscript"/>
              </w:rPr>
              <w:t>4</w:t>
            </w:r>
            <w:r w:rsidRPr="005E68B5">
              <w:rPr>
                <w:rFonts w:ascii="Arial" w:eastAsia="Times New Roman" w:hAnsi="Arial" w:cs="Arial"/>
                <w:color w:val="000000"/>
              </w:rPr>
              <w:t>-S, B, Zn, Mn, Cu, Fe, Ca, Mg, Na; Total Bases; Cation Exchange Capacity</w:t>
            </w:r>
          </w:p>
        </w:tc>
        <w:tc>
          <w:tcPr>
            <w:tcW w:w="3600" w:type="dxa"/>
            <w:tcBorders>
              <w:top w:val="nil"/>
              <w:left w:val="nil"/>
              <w:bottom w:val="nil"/>
              <w:right w:val="single" w:sz="8" w:space="0" w:color="auto"/>
            </w:tcBorders>
            <w:vAlign w:val="center"/>
            <w:hideMark/>
          </w:tcPr>
          <w:p w14:paraId="47B7DD95"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Ca, Mg, Na, K – S-5.1 (Ammonium Acetate Method)</w:t>
            </w:r>
          </w:p>
        </w:tc>
        <w:tc>
          <w:tcPr>
            <w:tcW w:w="3510" w:type="dxa"/>
            <w:vMerge w:val="restart"/>
            <w:tcBorders>
              <w:top w:val="nil"/>
              <w:left w:val="single" w:sz="8" w:space="0" w:color="auto"/>
              <w:bottom w:val="single" w:sz="8" w:space="0" w:color="000000"/>
              <w:right w:val="single" w:sz="8" w:space="0" w:color="auto"/>
            </w:tcBorders>
            <w:vAlign w:val="center"/>
            <w:hideMark/>
          </w:tcPr>
          <w:p w14:paraId="73BC838E"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External Partners</w:t>
            </w:r>
          </w:p>
        </w:tc>
      </w:tr>
      <w:tr w:rsidR="005E68B5" w:rsidRPr="005E68B5" w14:paraId="4878C149" w14:textId="77777777" w:rsidTr="005E68B5">
        <w:trPr>
          <w:trHeight w:val="564"/>
        </w:trPr>
        <w:tc>
          <w:tcPr>
            <w:tcW w:w="2690" w:type="dxa"/>
            <w:vMerge/>
            <w:tcBorders>
              <w:top w:val="nil"/>
              <w:left w:val="single" w:sz="8" w:space="0" w:color="auto"/>
              <w:bottom w:val="single" w:sz="8" w:space="0" w:color="000000"/>
              <w:right w:val="single" w:sz="8" w:space="0" w:color="auto"/>
            </w:tcBorders>
            <w:vAlign w:val="center"/>
            <w:hideMark/>
          </w:tcPr>
          <w:p w14:paraId="51E08B60" w14:textId="77777777" w:rsidR="005E68B5" w:rsidRPr="005E68B5" w:rsidRDefault="005E68B5" w:rsidP="005E68B5">
            <w:pPr>
              <w:spacing w:after="0" w:line="240" w:lineRule="auto"/>
              <w:rPr>
                <w:rFonts w:ascii="Arial" w:eastAsia="Times New Roman" w:hAnsi="Arial" w:cs="Arial"/>
                <w:color w:val="000000"/>
              </w:rPr>
            </w:pPr>
          </w:p>
        </w:tc>
        <w:tc>
          <w:tcPr>
            <w:tcW w:w="3600" w:type="dxa"/>
            <w:tcBorders>
              <w:top w:val="nil"/>
              <w:left w:val="nil"/>
              <w:bottom w:val="single" w:sz="8" w:space="0" w:color="auto"/>
              <w:right w:val="single" w:sz="8" w:space="0" w:color="auto"/>
            </w:tcBorders>
            <w:vAlign w:val="center"/>
            <w:hideMark/>
          </w:tcPr>
          <w:p w14:paraId="2E4FB040" w14:textId="60FAD139"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Zn,</w:t>
            </w:r>
            <w:r w:rsidR="007C52D9">
              <w:rPr>
                <w:rFonts w:ascii="Arial" w:eastAsia="Times New Roman" w:hAnsi="Arial" w:cs="Arial"/>
                <w:color w:val="000000"/>
              </w:rPr>
              <w:t xml:space="preserve"> </w:t>
            </w:r>
            <w:r w:rsidRPr="005E68B5">
              <w:rPr>
                <w:rFonts w:ascii="Arial" w:eastAsia="Times New Roman" w:hAnsi="Arial" w:cs="Arial"/>
                <w:color w:val="000000"/>
              </w:rPr>
              <w:t>Mn, Cu, Fe, B, SO</w:t>
            </w:r>
            <w:r w:rsidRPr="005E68B5">
              <w:rPr>
                <w:rFonts w:ascii="Arial" w:eastAsia="Times New Roman" w:hAnsi="Arial" w:cs="Arial"/>
                <w:color w:val="000000"/>
                <w:vertAlign w:val="subscript"/>
              </w:rPr>
              <w:t>4</w:t>
            </w:r>
            <w:r w:rsidRPr="005E68B5">
              <w:rPr>
                <w:rFonts w:ascii="Arial" w:eastAsia="Times New Roman" w:hAnsi="Arial" w:cs="Arial"/>
                <w:color w:val="000000"/>
              </w:rPr>
              <w:t>-S – S6.11 (DPTA Extraction)</w:t>
            </w:r>
            <w:r w:rsidRPr="005E68B5">
              <w:rPr>
                <w:rFonts w:ascii="Arial" w:eastAsia="Times New Roman" w:hAnsi="Arial" w:cs="Arial"/>
                <w:color w:val="000000"/>
              </w:rPr>
              <w:br/>
              <w:t>S-10.10 (Ammonium Replacement Method)</w:t>
            </w:r>
          </w:p>
        </w:tc>
        <w:tc>
          <w:tcPr>
            <w:tcW w:w="3510" w:type="dxa"/>
            <w:vMerge/>
            <w:tcBorders>
              <w:top w:val="nil"/>
              <w:left w:val="single" w:sz="8" w:space="0" w:color="auto"/>
              <w:bottom w:val="single" w:sz="8" w:space="0" w:color="000000"/>
              <w:right w:val="single" w:sz="8" w:space="0" w:color="auto"/>
            </w:tcBorders>
            <w:vAlign w:val="center"/>
            <w:hideMark/>
          </w:tcPr>
          <w:p w14:paraId="422960F0" w14:textId="77777777" w:rsidR="005E68B5" w:rsidRPr="005E68B5" w:rsidRDefault="005E68B5" w:rsidP="005E68B5">
            <w:pPr>
              <w:spacing w:after="0" w:line="240" w:lineRule="auto"/>
              <w:rPr>
                <w:rFonts w:ascii="Arial" w:eastAsia="Times New Roman" w:hAnsi="Arial" w:cs="Arial"/>
                <w:color w:val="000000"/>
              </w:rPr>
            </w:pPr>
          </w:p>
        </w:tc>
      </w:tr>
      <w:tr w:rsidR="005E68B5" w:rsidRPr="005E68B5" w14:paraId="44CD357C" w14:textId="77777777" w:rsidTr="005E68B5">
        <w:trPr>
          <w:trHeight w:val="564"/>
        </w:trPr>
        <w:tc>
          <w:tcPr>
            <w:tcW w:w="2690" w:type="dxa"/>
            <w:tcBorders>
              <w:top w:val="nil"/>
              <w:left w:val="single" w:sz="8" w:space="0" w:color="auto"/>
              <w:bottom w:val="single" w:sz="8" w:space="0" w:color="auto"/>
              <w:right w:val="single" w:sz="8" w:space="0" w:color="auto"/>
            </w:tcBorders>
            <w:vAlign w:val="center"/>
            <w:hideMark/>
          </w:tcPr>
          <w:p w14:paraId="5B9BEF26"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Total Carbon and Nitrogen</w:t>
            </w:r>
          </w:p>
        </w:tc>
        <w:tc>
          <w:tcPr>
            <w:tcW w:w="3600" w:type="dxa"/>
            <w:tcBorders>
              <w:top w:val="nil"/>
              <w:left w:val="nil"/>
              <w:bottom w:val="single" w:sz="8" w:space="0" w:color="auto"/>
              <w:right w:val="single" w:sz="8" w:space="0" w:color="auto"/>
            </w:tcBorders>
            <w:vAlign w:val="center"/>
            <w:hideMark/>
          </w:tcPr>
          <w:p w14:paraId="083278A6"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AOAC 972.3</w:t>
            </w:r>
            <w:r w:rsidRPr="005E68B5">
              <w:rPr>
                <w:rFonts w:ascii="Arial" w:eastAsia="Times New Roman" w:hAnsi="Arial" w:cs="Arial"/>
                <w:color w:val="000000"/>
              </w:rPr>
              <w:br/>
              <w:t>AOAC 990.3</w:t>
            </w:r>
          </w:p>
        </w:tc>
        <w:tc>
          <w:tcPr>
            <w:tcW w:w="3510" w:type="dxa"/>
            <w:tcBorders>
              <w:top w:val="nil"/>
              <w:left w:val="nil"/>
              <w:bottom w:val="single" w:sz="8" w:space="0" w:color="auto"/>
              <w:right w:val="single" w:sz="8" w:space="0" w:color="auto"/>
            </w:tcBorders>
            <w:vAlign w:val="center"/>
            <w:hideMark/>
          </w:tcPr>
          <w:p w14:paraId="134B24BD"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External Partners</w:t>
            </w:r>
          </w:p>
        </w:tc>
      </w:tr>
      <w:tr w:rsidR="005E68B5" w:rsidRPr="005E68B5" w14:paraId="627DCBF4"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0F89B330"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Gravimetric Water Content (GWC)</w:t>
            </w:r>
          </w:p>
        </w:tc>
        <w:tc>
          <w:tcPr>
            <w:tcW w:w="3600" w:type="dxa"/>
            <w:tcBorders>
              <w:top w:val="nil"/>
              <w:left w:val="nil"/>
              <w:bottom w:val="single" w:sz="8" w:space="0" w:color="auto"/>
              <w:right w:val="single" w:sz="8" w:space="0" w:color="auto"/>
            </w:tcBorders>
            <w:vAlign w:val="center"/>
            <w:hideMark/>
          </w:tcPr>
          <w:p w14:paraId="30ABE373"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60 C for 48 hours or until no change in mass</w:t>
            </w:r>
          </w:p>
        </w:tc>
        <w:tc>
          <w:tcPr>
            <w:tcW w:w="3510" w:type="dxa"/>
            <w:tcBorders>
              <w:top w:val="nil"/>
              <w:left w:val="nil"/>
              <w:bottom w:val="single" w:sz="8" w:space="0" w:color="auto"/>
              <w:right w:val="single" w:sz="8" w:space="0" w:color="auto"/>
            </w:tcBorders>
            <w:vAlign w:val="center"/>
            <w:hideMark/>
          </w:tcPr>
          <w:p w14:paraId="4D41704B"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
        </w:tc>
      </w:tr>
      <w:tr w:rsidR="005E68B5" w:rsidRPr="005E68B5" w14:paraId="50B460B8"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0F064043"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Microbial Biomass C and N</w:t>
            </w:r>
          </w:p>
        </w:tc>
        <w:tc>
          <w:tcPr>
            <w:tcW w:w="3600" w:type="dxa"/>
            <w:tcBorders>
              <w:top w:val="nil"/>
              <w:left w:val="nil"/>
              <w:bottom w:val="single" w:sz="8" w:space="0" w:color="auto"/>
              <w:right w:val="single" w:sz="8" w:space="0" w:color="auto"/>
            </w:tcBorders>
            <w:vAlign w:val="center"/>
            <w:hideMark/>
          </w:tcPr>
          <w:p w14:paraId="7DDBFE09"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 xml:space="preserve">Chloroform fumigation </w:t>
            </w:r>
          </w:p>
        </w:tc>
        <w:tc>
          <w:tcPr>
            <w:tcW w:w="3510" w:type="dxa"/>
            <w:tcBorders>
              <w:top w:val="nil"/>
              <w:left w:val="nil"/>
              <w:bottom w:val="single" w:sz="8" w:space="0" w:color="auto"/>
              <w:right w:val="single" w:sz="8" w:space="0" w:color="auto"/>
            </w:tcBorders>
            <w:vAlign w:val="center"/>
            <w:hideMark/>
          </w:tcPr>
          <w:p w14:paraId="7BADAC35"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
        </w:tc>
      </w:tr>
      <w:tr w:rsidR="005E68B5" w:rsidRPr="005E68B5" w14:paraId="194909B2"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32EF493D"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pH</w:t>
            </w:r>
          </w:p>
        </w:tc>
        <w:tc>
          <w:tcPr>
            <w:tcW w:w="3600" w:type="dxa"/>
            <w:tcBorders>
              <w:top w:val="nil"/>
              <w:left w:val="nil"/>
              <w:bottom w:val="single" w:sz="8" w:space="0" w:color="auto"/>
              <w:right w:val="single" w:sz="8" w:space="0" w:color="auto"/>
            </w:tcBorders>
            <w:vAlign w:val="center"/>
            <w:hideMark/>
          </w:tcPr>
          <w:p w14:paraId="20D96D33"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1:1 soil water ratio</w:t>
            </w:r>
          </w:p>
        </w:tc>
        <w:tc>
          <w:tcPr>
            <w:tcW w:w="3510" w:type="dxa"/>
            <w:tcBorders>
              <w:top w:val="nil"/>
              <w:left w:val="nil"/>
              <w:bottom w:val="single" w:sz="8" w:space="0" w:color="auto"/>
              <w:right w:val="single" w:sz="8" w:space="0" w:color="auto"/>
            </w:tcBorders>
            <w:vAlign w:val="center"/>
            <w:hideMark/>
          </w:tcPr>
          <w:p w14:paraId="503EEE4E"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
        </w:tc>
      </w:tr>
      <w:tr w:rsidR="005E68B5" w:rsidRPr="005E68B5" w14:paraId="41EA664C" w14:textId="77777777" w:rsidTr="005E68B5">
        <w:trPr>
          <w:trHeight w:val="840"/>
        </w:trPr>
        <w:tc>
          <w:tcPr>
            <w:tcW w:w="2690" w:type="dxa"/>
            <w:tcBorders>
              <w:top w:val="nil"/>
              <w:left w:val="single" w:sz="8" w:space="0" w:color="auto"/>
              <w:bottom w:val="single" w:sz="8" w:space="0" w:color="auto"/>
              <w:right w:val="single" w:sz="8" w:space="0" w:color="auto"/>
            </w:tcBorders>
            <w:vAlign w:val="center"/>
            <w:hideMark/>
          </w:tcPr>
          <w:p w14:paraId="22059F99"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Water Extractable Organic Matter (WEOM) – TOC/TN and Composition</w:t>
            </w:r>
          </w:p>
        </w:tc>
        <w:tc>
          <w:tcPr>
            <w:tcW w:w="3600" w:type="dxa"/>
            <w:tcBorders>
              <w:top w:val="nil"/>
              <w:left w:val="nil"/>
              <w:bottom w:val="single" w:sz="8" w:space="0" w:color="auto"/>
              <w:right w:val="single" w:sz="8" w:space="0" w:color="auto"/>
            </w:tcBorders>
            <w:vAlign w:val="center"/>
            <w:hideMark/>
          </w:tcPr>
          <w:p w14:paraId="4CC87152"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Shimadzu TOC/TN analyzer</w:t>
            </w:r>
            <w:r w:rsidRPr="005E68B5">
              <w:rPr>
                <w:rFonts w:ascii="Arial" w:eastAsia="Times New Roman" w:hAnsi="Arial" w:cs="Arial"/>
                <w:color w:val="000000"/>
              </w:rPr>
              <w:br/>
              <w:t xml:space="preserve">LC-MS (Q </w:t>
            </w:r>
            <w:proofErr w:type="spellStart"/>
            <w:r w:rsidRPr="005E68B5">
              <w:rPr>
                <w:rFonts w:ascii="Arial" w:eastAsia="Times New Roman" w:hAnsi="Arial" w:cs="Arial"/>
                <w:color w:val="000000"/>
              </w:rPr>
              <w:t>Exactive</w:t>
            </w:r>
            <w:proofErr w:type="spellEnd"/>
            <w:r w:rsidRPr="005E68B5">
              <w:rPr>
                <w:rFonts w:ascii="Arial" w:eastAsia="Times New Roman" w:hAnsi="Arial" w:cs="Arial"/>
                <w:color w:val="000000"/>
              </w:rPr>
              <w:t xml:space="preserve"> 2)</w:t>
            </w:r>
            <w:r w:rsidRPr="005E68B5">
              <w:rPr>
                <w:rFonts w:ascii="Arial" w:eastAsia="Times New Roman" w:hAnsi="Arial" w:cs="Arial"/>
                <w:color w:val="000000"/>
              </w:rPr>
              <w:br/>
              <w:t xml:space="preserve">FT-ICR-MS (Solid Phase Extraction; </w:t>
            </w:r>
            <w:proofErr w:type="spellStart"/>
            <w:r w:rsidRPr="005E68B5">
              <w:rPr>
                <w:rFonts w:ascii="Arial" w:eastAsia="Times New Roman" w:hAnsi="Arial" w:cs="Arial"/>
                <w:color w:val="000000"/>
              </w:rPr>
              <w:t>Scimax</w:t>
            </w:r>
            <w:proofErr w:type="spellEnd"/>
            <w:r w:rsidRPr="005E68B5">
              <w:rPr>
                <w:rFonts w:ascii="Arial" w:eastAsia="Times New Roman" w:hAnsi="Arial" w:cs="Arial"/>
                <w:color w:val="000000"/>
              </w:rPr>
              <w:t xml:space="preserve"> 2xR 7T)</w:t>
            </w:r>
          </w:p>
        </w:tc>
        <w:tc>
          <w:tcPr>
            <w:tcW w:w="3510" w:type="dxa"/>
            <w:tcBorders>
              <w:top w:val="nil"/>
              <w:left w:val="nil"/>
              <w:bottom w:val="single" w:sz="8" w:space="0" w:color="auto"/>
              <w:right w:val="single" w:sz="8" w:space="0" w:color="auto"/>
            </w:tcBorders>
            <w:vAlign w:val="center"/>
            <w:hideMark/>
          </w:tcPr>
          <w:p w14:paraId="40B02E3B"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
        </w:tc>
      </w:tr>
      <w:tr w:rsidR="005E68B5" w:rsidRPr="005E68B5" w14:paraId="05D4D921" w14:textId="77777777" w:rsidTr="005E68B5">
        <w:trPr>
          <w:trHeight w:val="840"/>
        </w:trPr>
        <w:tc>
          <w:tcPr>
            <w:tcW w:w="2690" w:type="dxa"/>
            <w:tcBorders>
              <w:top w:val="nil"/>
              <w:left w:val="single" w:sz="8" w:space="0" w:color="auto"/>
              <w:bottom w:val="single" w:sz="8" w:space="0" w:color="auto"/>
              <w:right w:val="single" w:sz="8" w:space="0" w:color="auto"/>
            </w:tcBorders>
            <w:vAlign w:val="center"/>
            <w:hideMark/>
          </w:tcPr>
          <w:p w14:paraId="58635BC8"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Soil Pore Network Structure</w:t>
            </w:r>
          </w:p>
        </w:tc>
        <w:tc>
          <w:tcPr>
            <w:tcW w:w="3600" w:type="dxa"/>
            <w:tcBorders>
              <w:top w:val="nil"/>
              <w:left w:val="nil"/>
              <w:bottom w:val="single" w:sz="8" w:space="0" w:color="auto"/>
              <w:right w:val="single" w:sz="8" w:space="0" w:color="auto"/>
            </w:tcBorders>
            <w:vAlign w:val="center"/>
            <w:hideMark/>
          </w:tcPr>
          <w:p w14:paraId="76C4F041" w14:textId="4E0150E1"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X-ray Computed Tomography</w:t>
            </w:r>
            <w:r w:rsidRPr="005E68B5">
              <w:rPr>
                <w:rFonts w:ascii="Arial" w:eastAsia="Times New Roman" w:hAnsi="Arial" w:cs="Arial"/>
                <w:color w:val="000000"/>
              </w:rPr>
              <w:br/>
              <w:t>Low resolution scan of full core (~70 um)</w:t>
            </w:r>
            <w:r w:rsidRPr="005E68B5">
              <w:rPr>
                <w:rFonts w:ascii="Arial" w:eastAsia="Times New Roman" w:hAnsi="Arial" w:cs="Arial"/>
                <w:color w:val="000000"/>
              </w:rPr>
              <w:br/>
              <w:t xml:space="preserve">High resolution scans of soil layers (~30 </w:t>
            </w:r>
            <w:r w:rsidR="007C52D9">
              <w:rPr>
                <w:rFonts w:ascii="Arial" w:eastAsia="Times New Roman" w:hAnsi="Arial" w:cs="Arial"/>
                <w:color w:val="000000"/>
              </w:rPr>
              <w:t>µ</w:t>
            </w:r>
            <w:r w:rsidRPr="005E68B5">
              <w:rPr>
                <w:rFonts w:ascii="Arial" w:eastAsia="Times New Roman" w:hAnsi="Arial" w:cs="Arial"/>
                <w:color w:val="000000"/>
              </w:rPr>
              <w:t>m)</w:t>
            </w:r>
          </w:p>
        </w:tc>
        <w:tc>
          <w:tcPr>
            <w:tcW w:w="3510" w:type="dxa"/>
            <w:tcBorders>
              <w:top w:val="nil"/>
              <w:left w:val="nil"/>
              <w:bottom w:val="single" w:sz="8" w:space="0" w:color="auto"/>
              <w:right w:val="single" w:sz="8" w:space="0" w:color="auto"/>
            </w:tcBorders>
            <w:vAlign w:val="center"/>
            <w:hideMark/>
          </w:tcPr>
          <w:p w14:paraId="7C41DD54"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
        </w:tc>
      </w:tr>
      <w:tr w:rsidR="005E68B5" w:rsidRPr="005E68B5" w14:paraId="582443A6" w14:textId="77777777" w:rsidTr="005E68B5">
        <w:trPr>
          <w:trHeight w:val="324"/>
        </w:trPr>
        <w:tc>
          <w:tcPr>
            <w:tcW w:w="2690" w:type="dxa"/>
            <w:tcBorders>
              <w:top w:val="nil"/>
              <w:left w:val="single" w:sz="8" w:space="0" w:color="auto"/>
              <w:bottom w:val="single" w:sz="8" w:space="0" w:color="auto"/>
              <w:right w:val="single" w:sz="8" w:space="0" w:color="auto"/>
            </w:tcBorders>
            <w:vAlign w:val="center"/>
            <w:hideMark/>
          </w:tcPr>
          <w:p w14:paraId="519A72F8"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Soil Hydraulic Properties</w:t>
            </w:r>
          </w:p>
        </w:tc>
        <w:tc>
          <w:tcPr>
            <w:tcW w:w="3600" w:type="dxa"/>
            <w:tcBorders>
              <w:top w:val="nil"/>
              <w:left w:val="nil"/>
              <w:bottom w:val="single" w:sz="8" w:space="0" w:color="auto"/>
              <w:right w:val="single" w:sz="8" w:space="0" w:color="auto"/>
            </w:tcBorders>
            <w:vAlign w:val="center"/>
            <w:hideMark/>
          </w:tcPr>
          <w:p w14:paraId="2D3985D6" w14:textId="05427392"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KSAT, HYPROP2, and WP4C (</w:t>
            </w:r>
            <w:r>
              <w:rPr>
                <w:rFonts w:ascii="Arial" w:eastAsia="Times New Roman" w:hAnsi="Arial" w:cs="Arial"/>
                <w:color w:val="000000"/>
              </w:rPr>
              <w:t xml:space="preserve">The </w:t>
            </w:r>
            <w:r w:rsidRPr="005E68B5">
              <w:rPr>
                <w:rFonts w:ascii="Arial" w:eastAsia="Times New Roman" w:hAnsi="Arial" w:cs="Arial"/>
                <w:color w:val="000000"/>
              </w:rPr>
              <w:t>Meter Group)</w:t>
            </w:r>
          </w:p>
        </w:tc>
        <w:tc>
          <w:tcPr>
            <w:tcW w:w="3510" w:type="dxa"/>
            <w:tcBorders>
              <w:top w:val="nil"/>
              <w:left w:val="nil"/>
              <w:bottom w:val="single" w:sz="8" w:space="0" w:color="auto"/>
              <w:right w:val="single" w:sz="8" w:space="0" w:color="auto"/>
            </w:tcBorders>
            <w:vAlign w:val="center"/>
            <w:hideMark/>
          </w:tcPr>
          <w:p w14:paraId="12D0323F" w14:textId="77777777" w:rsidR="005E68B5" w:rsidRPr="005E68B5" w:rsidRDefault="005E68B5" w:rsidP="005E68B5">
            <w:pPr>
              <w:spacing w:after="0" w:line="240" w:lineRule="auto"/>
              <w:rPr>
                <w:rFonts w:ascii="Arial" w:eastAsia="Times New Roman" w:hAnsi="Arial" w:cs="Arial"/>
                <w:color w:val="000000"/>
              </w:rPr>
            </w:pPr>
            <w:r w:rsidRPr="005E68B5">
              <w:rPr>
                <w:rFonts w:ascii="Arial" w:eastAsia="Times New Roman" w:hAnsi="Arial" w:cs="Arial"/>
                <w:color w:val="000000"/>
              </w:rPr>
              <w:t>EMSL+</w:t>
            </w:r>
            <w:proofErr w:type="gramStart"/>
            <w:r w:rsidRPr="005E68B5">
              <w:rPr>
                <w:rFonts w:ascii="Arial" w:eastAsia="Times New Roman" w:hAnsi="Arial" w:cs="Arial"/>
                <w:color w:val="000000"/>
              </w:rPr>
              <w:t>A6:C20A2:C20A1:C20BA8</w:t>
            </w:r>
            <w:proofErr w:type="gramEnd"/>
            <w:r w:rsidRPr="005E68B5">
              <w:rPr>
                <w:rFonts w:ascii="Arial" w:eastAsia="Times New Roman" w:hAnsi="Arial" w:cs="Arial"/>
                <w:color w:val="000000"/>
              </w:rPr>
              <w:t>:C20</w:t>
            </w:r>
          </w:p>
        </w:tc>
      </w:tr>
    </w:tbl>
    <w:p w14:paraId="7B2987D1" w14:textId="77777777" w:rsidR="00814441" w:rsidRDefault="00814441"/>
    <w:p w14:paraId="5F556F5B" w14:textId="0FDEC0D9" w:rsidR="005973E9" w:rsidRPr="005973E9" w:rsidRDefault="005973E9" w:rsidP="00996ED4">
      <w:pPr>
        <w:spacing w:before="240" w:after="200" w:line="240" w:lineRule="auto"/>
        <w:rPr>
          <w:b/>
          <w:bCs/>
          <w:iCs/>
          <w:sz w:val="24"/>
          <w:szCs w:val="24"/>
        </w:rPr>
      </w:pPr>
      <w:r>
        <w:rPr>
          <w:b/>
          <w:bCs/>
          <w:iCs/>
          <w:sz w:val="24"/>
          <w:szCs w:val="24"/>
        </w:rPr>
        <w:t>SI Methods:</w:t>
      </w:r>
    </w:p>
    <w:p w14:paraId="7EC94502" w14:textId="77777777" w:rsidR="00E16296" w:rsidRPr="00382D7D" w:rsidRDefault="00E16296" w:rsidP="00E16296">
      <w:pPr>
        <w:spacing w:after="200" w:line="240" w:lineRule="auto"/>
        <w:rPr>
          <w:i/>
          <w:sz w:val="24"/>
          <w:szCs w:val="24"/>
        </w:rPr>
      </w:pPr>
      <w:r w:rsidRPr="00382D7D">
        <w:rPr>
          <w:i/>
          <w:sz w:val="24"/>
          <w:szCs w:val="24"/>
        </w:rPr>
        <w:t xml:space="preserve">Experimental Methodology for Soil Physical Characterization by X-ray Computed Tomography. </w:t>
      </w:r>
    </w:p>
    <w:p w14:paraId="0A695325" w14:textId="77777777" w:rsidR="00E16296" w:rsidRPr="00382D7D" w:rsidRDefault="00E16296" w:rsidP="00E16296">
      <w:pPr>
        <w:spacing w:before="240" w:after="200" w:line="240" w:lineRule="auto"/>
        <w:rPr>
          <w:sz w:val="24"/>
          <w:szCs w:val="24"/>
        </w:rPr>
      </w:pPr>
      <w:r w:rsidRPr="00382D7D">
        <w:rPr>
          <w:sz w:val="24"/>
          <w:szCs w:val="24"/>
        </w:rPr>
        <w:lastRenderedPageBreak/>
        <w:t xml:space="preserve">The intact abiotic soil core was imaged using XCT on an X-Tek/Metris XTH 320/225 kV scanner (Nikon Metrology, Belmont, CA, USA). Data was collected at 110 kV and 325 </w:t>
      </w:r>
      <w:proofErr w:type="spellStart"/>
      <w:r w:rsidRPr="00382D7D">
        <w:rPr>
          <w:sz w:val="24"/>
          <w:szCs w:val="24"/>
        </w:rPr>
        <w:t>μA</w:t>
      </w:r>
      <w:proofErr w:type="spellEnd"/>
      <w:r w:rsidRPr="00382D7D">
        <w:rPr>
          <w:sz w:val="24"/>
          <w:szCs w:val="24"/>
        </w:rPr>
        <w:t xml:space="preserve"> X-ray power. A 0.5-mm thick Cu filter was used to enhance image contrast by blocking out low-energy X-rays. The core was rotated continuously during the scans with momentary stops to collect each projection (shuttling mode) while minimizing ring artifacts. A total of 2000 projections were collected over 360˚ rotation recording 2 frames per projection with 500 </w:t>
      </w:r>
      <w:proofErr w:type="spellStart"/>
      <w:r w:rsidRPr="00382D7D">
        <w:rPr>
          <w:sz w:val="24"/>
          <w:szCs w:val="24"/>
        </w:rPr>
        <w:t>ms</w:t>
      </w:r>
      <w:proofErr w:type="spellEnd"/>
      <w:r w:rsidRPr="00382D7D">
        <w:rPr>
          <w:sz w:val="24"/>
          <w:szCs w:val="24"/>
        </w:rPr>
        <w:t xml:space="preserve"> exposure time per frame. Image voxel size was 70.1 microns. The whole core was imaged in two segments/tiles to increase spatial resolution.  </w:t>
      </w:r>
    </w:p>
    <w:p w14:paraId="05A757D6" w14:textId="19FF113B" w:rsidR="00E16296" w:rsidRPr="00382D7D" w:rsidRDefault="00E16296" w:rsidP="00E16296">
      <w:pPr>
        <w:spacing w:before="240" w:after="200" w:line="240" w:lineRule="auto"/>
        <w:rPr>
          <w:sz w:val="24"/>
          <w:szCs w:val="24"/>
        </w:rPr>
      </w:pPr>
      <w:r w:rsidRPr="00382D7D">
        <w:rPr>
          <w:sz w:val="24"/>
          <w:szCs w:val="24"/>
        </w:rPr>
        <w:t xml:space="preserve">Higher resolution images were collected by zooming in on both the top and bottom sections 10 cm of the core. These data were also collected at 110 kV and 325 </w:t>
      </w:r>
      <w:proofErr w:type="spellStart"/>
      <w:r w:rsidRPr="00382D7D">
        <w:rPr>
          <w:sz w:val="24"/>
          <w:szCs w:val="24"/>
        </w:rPr>
        <w:t>μA</w:t>
      </w:r>
      <w:proofErr w:type="spellEnd"/>
      <w:r w:rsidRPr="00382D7D">
        <w:rPr>
          <w:sz w:val="24"/>
          <w:szCs w:val="24"/>
        </w:rPr>
        <w:t xml:space="preserve"> X-ray power with a 0.5-mm thick Cu filter. A total of 3142 projections were collected over 360˚ rotation recording 2 frames per projection with 708 </w:t>
      </w:r>
      <w:proofErr w:type="spellStart"/>
      <w:r w:rsidRPr="00382D7D">
        <w:rPr>
          <w:sz w:val="24"/>
          <w:szCs w:val="24"/>
        </w:rPr>
        <w:t>ms</w:t>
      </w:r>
      <w:proofErr w:type="spellEnd"/>
      <w:r w:rsidRPr="00382D7D">
        <w:rPr>
          <w:sz w:val="24"/>
          <w:szCs w:val="24"/>
        </w:rPr>
        <w:t xml:space="preserve"> exposure time per frame. Image voxel size was 33.6 microns</w:t>
      </w:r>
      <w:r w:rsidR="00675A94">
        <w:rPr>
          <w:sz w:val="24"/>
          <w:szCs w:val="24"/>
        </w:rPr>
        <w:t>.</w:t>
      </w:r>
    </w:p>
    <w:p w14:paraId="297A33D1" w14:textId="4DE1826D" w:rsidR="00996ED4" w:rsidRDefault="00996ED4" w:rsidP="00996ED4">
      <w:pPr>
        <w:spacing w:before="240" w:after="200" w:line="240" w:lineRule="auto"/>
        <w:rPr>
          <w:i/>
          <w:sz w:val="24"/>
          <w:szCs w:val="24"/>
        </w:rPr>
      </w:pPr>
      <w:r>
        <w:rPr>
          <w:i/>
          <w:sz w:val="24"/>
          <w:szCs w:val="24"/>
        </w:rPr>
        <w:t>Data Analysis for Soil Physical Characterization by X-ray Computed Tomography.</w:t>
      </w:r>
    </w:p>
    <w:p w14:paraId="50229AB6" w14:textId="77777777" w:rsidR="00996ED4" w:rsidRPr="00D85DBA" w:rsidRDefault="00996ED4" w:rsidP="00996ED4">
      <w:pPr>
        <w:spacing w:before="240" w:after="200" w:line="240" w:lineRule="auto"/>
        <w:rPr>
          <w:rFonts w:ascii="Times New Roman" w:eastAsia="Times New Roman" w:hAnsi="Times New Roman" w:cs="Times New Roman"/>
          <w:sz w:val="24"/>
          <w:szCs w:val="24"/>
        </w:rPr>
      </w:pPr>
      <w:r w:rsidRPr="00D85DBA">
        <w:rPr>
          <w:rFonts w:eastAsia="Times New Roman"/>
          <w:color w:val="000000"/>
          <w:sz w:val="24"/>
          <w:szCs w:val="24"/>
        </w:rPr>
        <w:t>Soil pore size</w:t>
      </w:r>
      <w:r>
        <w:rPr>
          <w:rFonts w:eastAsia="Times New Roman"/>
          <w:color w:val="000000"/>
          <w:sz w:val="24"/>
          <w:szCs w:val="24"/>
        </w:rPr>
        <w:t xml:space="preserve"> and connectivity</w:t>
      </w:r>
      <w:r w:rsidRPr="00D85DBA">
        <w:rPr>
          <w:rFonts w:eastAsia="Times New Roman"/>
          <w:color w:val="000000"/>
          <w:sz w:val="24"/>
          <w:szCs w:val="24"/>
        </w:rPr>
        <w:t xml:space="preserve"> were calculated from XCT images. The images were reconstructed to obtain three-dimensional datasets using CT Pro 3D (Metris XT 2.2, Nikon Metrology). Representative slice and 3D images were created using VG Studio MAX 2.1 (Volume Graphics GmbH, Heidelberg Germany) and Avizo 2019.2 (</w:t>
      </w:r>
      <w:proofErr w:type="spellStart"/>
      <w:r w:rsidRPr="00D85DBA">
        <w:rPr>
          <w:rFonts w:eastAsia="Times New Roman"/>
          <w:color w:val="000000"/>
          <w:sz w:val="24"/>
          <w:szCs w:val="24"/>
        </w:rPr>
        <w:t>Thermo</w:t>
      </w:r>
      <w:proofErr w:type="spellEnd"/>
      <w:r w:rsidRPr="00D85DBA">
        <w:rPr>
          <w:rFonts w:eastAsia="Times New Roman"/>
          <w:color w:val="000000"/>
          <w:sz w:val="24"/>
          <w:szCs w:val="24"/>
        </w:rPr>
        <w:t xml:space="preserve"> Fisher Scientific, Waltham, MA). Image processing and porosity analysis </w:t>
      </w:r>
      <w:r>
        <w:rPr>
          <w:rFonts w:eastAsia="Times New Roman"/>
          <w:color w:val="000000"/>
          <w:sz w:val="24"/>
          <w:szCs w:val="24"/>
        </w:rPr>
        <w:t>was</w:t>
      </w:r>
      <w:r w:rsidRPr="00D85DBA">
        <w:rPr>
          <w:rFonts w:eastAsia="Times New Roman"/>
          <w:color w:val="000000"/>
          <w:sz w:val="24"/>
          <w:szCs w:val="24"/>
        </w:rPr>
        <w:t xml:space="preserve"> carried out using Avizo 2019.2. The reconstructed 3D volume data </w:t>
      </w:r>
      <w:r>
        <w:rPr>
          <w:rFonts w:eastAsia="Times New Roman"/>
          <w:color w:val="000000"/>
          <w:sz w:val="24"/>
          <w:szCs w:val="24"/>
        </w:rPr>
        <w:t>was</w:t>
      </w:r>
      <w:r w:rsidRPr="00D85DBA">
        <w:rPr>
          <w:rFonts w:eastAsia="Times New Roman"/>
          <w:color w:val="000000"/>
          <w:sz w:val="24"/>
          <w:szCs w:val="24"/>
        </w:rPr>
        <w:t xml:space="preserve"> filtered using a median filter and cropped to exclude artificially created pore space that occurred during sampling. The final volume data processed for porosity segmentation </w:t>
      </w:r>
      <w:r>
        <w:rPr>
          <w:rFonts w:eastAsia="Times New Roman"/>
          <w:color w:val="000000"/>
          <w:sz w:val="24"/>
          <w:szCs w:val="24"/>
        </w:rPr>
        <w:t>was</w:t>
      </w:r>
      <w:r w:rsidRPr="00D85DBA">
        <w:rPr>
          <w:rFonts w:eastAsia="Times New Roman"/>
          <w:color w:val="000000"/>
          <w:sz w:val="24"/>
          <w:szCs w:val="24"/>
        </w:rPr>
        <w:t xml:space="preserve"> </w:t>
      </w:r>
      <w:r w:rsidRPr="008977BD">
        <w:rPr>
          <w:rFonts w:eastAsia="Times New Roman"/>
          <w:color w:val="000000"/>
          <w:sz w:val="24"/>
          <w:szCs w:val="24"/>
        </w:rPr>
        <w:t>1300</w:t>
      </w:r>
      <w:r w:rsidRPr="00077430">
        <w:rPr>
          <w:color w:val="000000"/>
          <w:sz w:val="24"/>
        </w:rPr>
        <w:t xml:space="preserve"> x </w:t>
      </w:r>
      <w:r w:rsidRPr="008977BD">
        <w:rPr>
          <w:rFonts w:eastAsia="Times New Roman"/>
          <w:color w:val="000000"/>
          <w:sz w:val="24"/>
          <w:szCs w:val="24"/>
        </w:rPr>
        <w:t>1200</w:t>
      </w:r>
      <w:r w:rsidRPr="00077430">
        <w:rPr>
          <w:color w:val="000000"/>
          <w:sz w:val="24"/>
        </w:rPr>
        <w:t xml:space="preserve"> x </w:t>
      </w:r>
      <w:r w:rsidRPr="008977BD">
        <w:rPr>
          <w:rFonts w:eastAsia="Times New Roman"/>
          <w:color w:val="000000"/>
          <w:sz w:val="24"/>
          <w:szCs w:val="24"/>
        </w:rPr>
        <w:t>1500</w:t>
      </w:r>
      <w:r w:rsidRPr="00D85DBA">
        <w:rPr>
          <w:rFonts w:eastAsia="Times New Roman"/>
          <w:color w:val="000000"/>
          <w:sz w:val="24"/>
          <w:szCs w:val="24"/>
        </w:rPr>
        <w:t xml:space="preserve"> voxels to exclude surrounding air space while maximizing the analyzed soil volume.</w:t>
      </w:r>
    </w:p>
    <w:p w14:paraId="5A962463" w14:textId="77777777" w:rsidR="00996ED4" w:rsidRPr="00D85DBA" w:rsidRDefault="00996ED4" w:rsidP="00996ED4">
      <w:pPr>
        <w:spacing w:before="240" w:after="200" w:line="240" w:lineRule="auto"/>
        <w:rPr>
          <w:rFonts w:ascii="Times New Roman" w:eastAsia="Times New Roman" w:hAnsi="Times New Roman" w:cs="Times New Roman"/>
          <w:sz w:val="24"/>
          <w:szCs w:val="24"/>
        </w:rPr>
      </w:pPr>
      <w:r>
        <w:rPr>
          <w:rFonts w:eastAsia="Times New Roman"/>
          <w:color w:val="000000"/>
          <w:sz w:val="24"/>
          <w:szCs w:val="24"/>
        </w:rPr>
        <w:t>Each image was</w:t>
      </w:r>
      <w:r w:rsidRPr="00D85DBA">
        <w:rPr>
          <w:rFonts w:eastAsia="Times New Roman"/>
          <w:color w:val="000000"/>
          <w:sz w:val="24"/>
          <w:szCs w:val="24"/>
        </w:rPr>
        <w:t xml:space="preserve"> segmented into pore or water space vs. soil based on manual thresholding. Each voxel </w:t>
      </w:r>
      <w:r>
        <w:rPr>
          <w:rFonts w:eastAsia="Times New Roman"/>
          <w:color w:val="000000"/>
          <w:sz w:val="24"/>
          <w:szCs w:val="24"/>
        </w:rPr>
        <w:t>was</w:t>
      </w:r>
      <w:r w:rsidRPr="00D85DBA">
        <w:rPr>
          <w:rFonts w:eastAsia="Times New Roman"/>
          <w:color w:val="000000"/>
          <w:sz w:val="24"/>
          <w:szCs w:val="24"/>
        </w:rPr>
        <w:t xml:space="preserve"> assigned a value between 1 and 2 that correlates to its assigned component (i.e., pore/water or soil). </w:t>
      </w:r>
    </w:p>
    <w:p w14:paraId="4CFED5DC" w14:textId="77777777" w:rsidR="00996ED4" w:rsidRDefault="00996ED4" w:rsidP="00996ED4">
      <w:pPr>
        <w:spacing w:before="240" w:after="200" w:line="240" w:lineRule="auto"/>
        <w:rPr>
          <w:rFonts w:eastAsia="Times New Roman"/>
          <w:color w:val="000000"/>
          <w:sz w:val="24"/>
          <w:szCs w:val="24"/>
        </w:rPr>
      </w:pPr>
      <w:r w:rsidRPr="00D85DBA">
        <w:rPr>
          <w:rFonts w:eastAsia="Times New Roman"/>
          <w:color w:val="000000"/>
          <w:sz w:val="24"/>
          <w:szCs w:val="24"/>
        </w:rPr>
        <w:t xml:space="preserve">Determining pore connectivity requires the selection of parameters that a pore network must adhere to </w:t>
      </w:r>
      <w:proofErr w:type="gramStart"/>
      <w:r w:rsidRPr="00D85DBA">
        <w:rPr>
          <w:rFonts w:eastAsia="Times New Roman"/>
          <w:color w:val="000000"/>
          <w:sz w:val="24"/>
          <w:szCs w:val="24"/>
        </w:rPr>
        <w:t>in order to</w:t>
      </w:r>
      <w:proofErr w:type="gramEnd"/>
      <w:r w:rsidRPr="00D85DBA">
        <w:rPr>
          <w:rFonts w:eastAsia="Times New Roman"/>
          <w:color w:val="000000"/>
          <w:sz w:val="24"/>
          <w:szCs w:val="24"/>
        </w:rPr>
        <w:t xml:space="preserve"> be considered “connected” and part of the main pore network. </w:t>
      </w:r>
      <w:r>
        <w:rPr>
          <w:rFonts w:eastAsia="Times New Roman"/>
          <w:color w:val="000000"/>
          <w:sz w:val="24"/>
          <w:szCs w:val="24"/>
        </w:rPr>
        <w:t>P</w:t>
      </w:r>
      <w:r w:rsidRPr="00D85DBA">
        <w:rPr>
          <w:rFonts w:eastAsia="Times New Roman"/>
          <w:color w:val="000000"/>
          <w:sz w:val="24"/>
          <w:szCs w:val="24"/>
        </w:rPr>
        <w:t>ore voxels</w:t>
      </w:r>
      <w:r>
        <w:rPr>
          <w:rFonts w:eastAsia="Times New Roman"/>
          <w:color w:val="000000"/>
          <w:sz w:val="24"/>
          <w:szCs w:val="24"/>
        </w:rPr>
        <w:t xml:space="preserve"> were used</w:t>
      </w:r>
      <w:r w:rsidRPr="00D85DBA">
        <w:rPr>
          <w:rFonts w:eastAsia="Times New Roman"/>
          <w:color w:val="000000"/>
          <w:sz w:val="24"/>
          <w:szCs w:val="24"/>
        </w:rPr>
        <w:t xml:space="preserve"> to determine pore network connectivity. Using the Axis Connectivity Module in Avizo, we required pore networks to extend between two opposing faces of the volume’s bounding box, and </w:t>
      </w:r>
      <w:r>
        <w:rPr>
          <w:rFonts w:eastAsia="Times New Roman"/>
          <w:color w:val="000000"/>
          <w:sz w:val="24"/>
          <w:szCs w:val="24"/>
        </w:rPr>
        <w:t xml:space="preserve">two planes </w:t>
      </w:r>
      <w:r w:rsidRPr="00D85DBA">
        <w:rPr>
          <w:rFonts w:eastAsia="Times New Roman"/>
          <w:color w:val="000000"/>
          <w:sz w:val="24"/>
          <w:szCs w:val="24"/>
        </w:rPr>
        <w:t>(X, Y, or Z axis)</w:t>
      </w:r>
      <w:r>
        <w:rPr>
          <w:rFonts w:eastAsia="Times New Roman"/>
          <w:color w:val="000000"/>
          <w:sz w:val="24"/>
          <w:szCs w:val="24"/>
        </w:rPr>
        <w:t xml:space="preserve"> were chosen</w:t>
      </w:r>
      <w:r w:rsidRPr="00D85DBA">
        <w:rPr>
          <w:rFonts w:eastAsia="Times New Roman"/>
          <w:color w:val="000000"/>
          <w:sz w:val="24"/>
          <w:szCs w:val="24"/>
        </w:rPr>
        <w:t xml:space="preserve"> depending on which method is most suitable to the core sample. In cases where no volumes satisfied the axis connectivity requirements, the connected pore network</w:t>
      </w:r>
      <w:r>
        <w:rPr>
          <w:rFonts w:eastAsia="Times New Roman"/>
          <w:color w:val="000000"/>
          <w:sz w:val="24"/>
          <w:szCs w:val="24"/>
        </w:rPr>
        <w:t xml:space="preserve"> was defined</w:t>
      </w:r>
      <w:r w:rsidRPr="00D85DBA">
        <w:rPr>
          <w:rFonts w:eastAsia="Times New Roman"/>
          <w:color w:val="000000"/>
          <w:sz w:val="24"/>
          <w:szCs w:val="24"/>
        </w:rPr>
        <w:t xml:space="preserve"> as the connected group of pores with the largest volume using the Filter by Measure module in Avizo. Distinguishing individual pores and pore throats required the use of the watershed algorithm, separating a connected region into distinct objects (Sarkar and Siddiqua, 2016). </w:t>
      </w:r>
    </w:p>
    <w:p w14:paraId="675F4857" w14:textId="77777777" w:rsidR="00996ED4" w:rsidRDefault="00996ED4" w:rsidP="00996ED4">
      <w:pPr>
        <w:spacing w:after="200" w:line="240" w:lineRule="auto"/>
        <w:rPr>
          <w:rFonts w:eastAsia="Times New Roman"/>
          <w:color w:val="000000"/>
          <w:sz w:val="24"/>
          <w:szCs w:val="24"/>
        </w:rPr>
      </w:pPr>
      <w:r w:rsidRPr="00D85DBA">
        <w:rPr>
          <w:rFonts w:eastAsia="Times New Roman"/>
          <w:color w:val="000000"/>
          <w:sz w:val="24"/>
          <w:szCs w:val="24"/>
        </w:rPr>
        <w:t xml:space="preserve">Following segmentation, </w:t>
      </w:r>
      <w:r>
        <w:rPr>
          <w:rFonts w:eastAsia="Times New Roman"/>
          <w:color w:val="000000"/>
          <w:sz w:val="24"/>
          <w:szCs w:val="24"/>
        </w:rPr>
        <w:t>the following parameters were extracted</w:t>
      </w:r>
      <w:r w:rsidRPr="00D85DBA">
        <w:rPr>
          <w:rFonts w:eastAsia="Times New Roman"/>
          <w:color w:val="000000"/>
          <w:sz w:val="24"/>
          <w:szCs w:val="24"/>
        </w:rPr>
        <w:t xml:space="preserve"> (1) pore volumes from connected and unconnected pores, (2) pore coordination numbers, and (3) pore throat diameters. These data were obtained for soil macropores down to 70 microns for whole core imaging and </w:t>
      </w:r>
      <w:r>
        <w:rPr>
          <w:rFonts w:eastAsia="Times New Roman"/>
          <w:color w:val="000000"/>
          <w:sz w:val="24"/>
          <w:szCs w:val="24"/>
        </w:rPr>
        <w:t>38.1</w:t>
      </w:r>
      <w:r w:rsidRPr="00D85DBA">
        <w:rPr>
          <w:rFonts w:eastAsia="Times New Roman"/>
          <w:color w:val="000000"/>
          <w:sz w:val="24"/>
          <w:szCs w:val="24"/>
        </w:rPr>
        <w:t xml:space="preserve"> microns for higher resolution imaging</w:t>
      </w:r>
      <w:r>
        <w:rPr>
          <w:rFonts w:eastAsia="Times New Roman"/>
          <w:color w:val="000000"/>
          <w:sz w:val="24"/>
          <w:szCs w:val="24"/>
        </w:rPr>
        <w:t>.</w:t>
      </w:r>
    </w:p>
    <w:p w14:paraId="4D670F44" w14:textId="77777777" w:rsidR="00996ED4" w:rsidRDefault="00996ED4" w:rsidP="00996ED4">
      <w:pPr>
        <w:spacing w:after="200" w:line="240" w:lineRule="auto"/>
        <w:rPr>
          <w:i/>
          <w:sz w:val="24"/>
          <w:szCs w:val="24"/>
        </w:rPr>
      </w:pPr>
      <w:r>
        <w:rPr>
          <w:i/>
          <w:sz w:val="24"/>
          <w:szCs w:val="24"/>
        </w:rPr>
        <w:lastRenderedPageBreak/>
        <w:t xml:space="preserve">Experimental Methodology for Soil Organic Matter Characterization by FTICR-MS. </w:t>
      </w:r>
    </w:p>
    <w:p w14:paraId="05C17F7F" w14:textId="77777777" w:rsidR="00996ED4" w:rsidRDefault="00996ED4" w:rsidP="00996ED4">
      <w:pPr>
        <w:spacing w:after="200" w:line="240" w:lineRule="auto"/>
        <w:rPr>
          <w:sz w:val="24"/>
          <w:szCs w:val="24"/>
        </w:rPr>
      </w:pPr>
      <w:r>
        <w:rPr>
          <w:sz w:val="24"/>
          <w:szCs w:val="24"/>
        </w:rPr>
        <w:t xml:space="preserve">SOM was extracted from soils using 6 g of air-dried soil with 30 mL of ultrapure DI water. Soil water mixtures were shaken for 2 hours at 800 rpm. After shaking, soil mixtures were centrifuged at 6000 rpm for 8 minutes. The supernatant was collected and divided into aliquots for TOC/TN, LC-MS and FTICR-MS. Aliquots collected for TOC/TN and LC-MS were filtered using an ultrapure DI rinsed 0.45 um PES filter and stored frozen until analysis. TOC/TN was determined via Shimadzu TOC-TN analyzer. The aliquot for LC-MS was lyophilized and concentrated to 50x using an 80:20 </w:t>
      </w:r>
      <w:proofErr w:type="spellStart"/>
      <w:proofErr w:type="gramStart"/>
      <w:r>
        <w:rPr>
          <w:sz w:val="24"/>
          <w:szCs w:val="24"/>
        </w:rPr>
        <w:t>methanol:water</w:t>
      </w:r>
      <w:proofErr w:type="spellEnd"/>
      <w:proofErr w:type="gramEnd"/>
      <w:r>
        <w:rPr>
          <w:sz w:val="24"/>
          <w:szCs w:val="24"/>
        </w:rPr>
        <w:t xml:space="preserve"> mixture prior to analysis. LC-MS spectra were collected. Concentrated OM samples were analyzed using the Q-</w:t>
      </w:r>
      <w:proofErr w:type="spellStart"/>
      <w:r>
        <w:rPr>
          <w:sz w:val="24"/>
          <w:szCs w:val="24"/>
        </w:rPr>
        <w:t>Exactive</w:t>
      </w:r>
      <w:proofErr w:type="spellEnd"/>
      <w:r>
        <w:rPr>
          <w:sz w:val="24"/>
          <w:szCs w:val="24"/>
        </w:rPr>
        <w:t xml:space="preserve"> 2 with, using a </w:t>
      </w:r>
      <w:proofErr w:type="spellStart"/>
      <w:r>
        <w:rPr>
          <w:sz w:val="24"/>
          <w:szCs w:val="24"/>
        </w:rPr>
        <w:t>Hilic</w:t>
      </w:r>
      <w:proofErr w:type="spellEnd"/>
      <w:r>
        <w:rPr>
          <w:sz w:val="24"/>
          <w:szCs w:val="24"/>
        </w:rPr>
        <w:t xml:space="preserve"> column, samples and run in both positive and negative mode. FTICR-MS samples were acidified to pH 2 using concentrated phosphoric acid and salts were removed using Agilent Bond Elut PPL SPE cartridges. </w:t>
      </w:r>
    </w:p>
    <w:p w14:paraId="6B44CBCE" w14:textId="38876834" w:rsidR="00996ED4" w:rsidRDefault="00996ED4" w:rsidP="00996ED4">
      <w:pPr>
        <w:spacing w:before="240" w:after="200" w:line="240" w:lineRule="auto"/>
        <w:rPr>
          <w:sz w:val="24"/>
          <w:szCs w:val="24"/>
        </w:rPr>
      </w:pPr>
      <w:r>
        <w:rPr>
          <w:sz w:val="24"/>
          <w:szCs w:val="24"/>
        </w:rPr>
        <w:t xml:space="preserve">A 7 Tesla (7T) Bruker </w:t>
      </w:r>
      <w:proofErr w:type="spellStart"/>
      <w:r w:rsidR="00D559C3">
        <w:rPr>
          <w:sz w:val="24"/>
          <w:szCs w:val="24"/>
        </w:rPr>
        <w:t>s</w:t>
      </w:r>
      <w:r>
        <w:rPr>
          <w:sz w:val="24"/>
          <w:szCs w:val="24"/>
        </w:rPr>
        <w:t>cimaX</w:t>
      </w:r>
      <w:proofErr w:type="spellEnd"/>
      <w:r>
        <w:rPr>
          <w:sz w:val="24"/>
          <w:szCs w:val="24"/>
        </w:rPr>
        <w:t xml:space="preserve"> Fourier transform ion cyclotron resonance mass spectrometer (FTICR-MS) (Bruker, </w:t>
      </w:r>
      <w:proofErr w:type="spellStart"/>
      <w:r w:rsidR="00A86E99">
        <w:rPr>
          <w:sz w:val="24"/>
          <w:szCs w:val="24"/>
        </w:rPr>
        <w:t>scima</w:t>
      </w:r>
      <w:r>
        <w:rPr>
          <w:sz w:val="24"/>
          <w:szCs w:val="24"/>
        </w:rPr>
        <w:t>X</w:t>
      </w:r>
      <w:proofErr w:type="spellEnd"/>
      <w:r>
        <w:rPr>
          <w:sz w:val="24"/>
          <w:szCs w:val="24"/>
        </w:rPr>
        <w:t>, Billerica, MA, USA), was used to collect high-resolution mass spectra of the SOM water extracts. Solutions were injected directly into the instrument using a custom automated direct infusion cart that performed two offline blanks between each sample. The FTICR-MS was outfitted with a standard electrospray ionization (ESI) source, and data was acquired in negative mode with the needle voltage set to +4.0kV. Data is collected from 150 m/z – 1000 m/z at 8M</w:t>
      </w:r>
      <w:r w:rsidR="006E051C">
        <w:rPr>
          <w:sz w:val="24"/>
          <w:szCs w:val="24"/>
        </w:rPr>
        <w:t xml:space="preserve"> and </w:t>
      </w:r>
      <w:r w:rsidR="00280480">
        <w:rPr>
          <w:sz w:val="24"/>
          <w:szCs w:val="24"/>
        </w:rPr>
        <w:t xml:space="preserve">in </w:t>
      </w:r>
      <w:r w:rsidR="006E051C">
        <w:rPr>
          <w:sz w:val="24"/>
          <w:szCs w:val="24"/>
        </w:rPr>
        <w:t>2-omega mode</w:t>
      </w:r>
      <w:r>
        <w:rPr>
          <w:sz w:val="24"/>
          <w:szCs w:val="24"/>
        </w:rPr>
        <w:t xml:space="preserve">. </w:t>
      </w:r>
      <w:r w:rsidR="003C3BDC">
        <w:rPr>
          <w:sz w:val="24"/>
          <w:szCs w:val="24"/>
        </w:rPr>
        <w:t>T</w:t>
      </w:r>
      <w:r>
        <w:rPr>
          <w:sz w:val="24"/>
          <w:szCs w:val="24"/>
        </w:rPr>
        <w:t>hree hundred scans were co-added for each sample and internally calibrated using OM homologous series separated by 14 Da (–CH</w:t>
      </w:r>
      <w:r w:rsidRPr="00327D91">
        <w:rPr>
          <w:sz w:val="24"/>
          <w:szCs w:val="24"/>
          <w:vertAlign w:val="subscript"/>
        </w:rPr>
        <w:t>2</w:t>
      </w:r>
      <w:r>
        <w:rPr>
          <w:sz w:val="24"/>
          <w:szCs w:val="24"/>
        </w:rPr>
        <w:t xml:space="preserve"> groups). The mass measurement accuracy was typically within 1 ppm for singly charged ions across a broad m/z range (150 m/z - 1100 m/z). Bruker Data Analysis (version 5.0) was used to convert raw spectra to a list of m/z values by applying FTMS peak picker module with a signal-to-noise ratio (S/N) threshold set to 7 and absolute intensity threshold to the default value of 100. Chemical formulae were then assigned using </w:t>
      </w:r>
      <w:proofErr w:type="spellStart"/>
      <w:r>
        <w:rPr>
          <w:sz w:val="24"/>
          <w:szCs w:val="24"/>
        </w:rPr>
        <w:t>Formularity</w:t>
      </w:r>
      <w:proofErr w:type="spellEnd"/>
      <w:r>
        <w:rPr>
          <w:sz w:val="24"/>
          <w:szCs w:val="24"/>
        </w:rPr>
        <w:t xml:space="preserve"> </w:t>
      </w:r>
      <w:r>
        <w:rPr>
          <w:sz w:val="24"/>
          <w:szCs w:val="24"/>
        </w:rPr>
        <w:fldChar w:fldCharType="begin"/>
      </w:r>
      <w:r w:rsidR="00AB76E0">
        <w:rPr>
          <w:sz w:val="24"/>
          <w:szCs w:val="24"/>
        </w:rPr>
        <w:instrText xml:space="preserve"> ADDIN EN.CITE &lt;EndNote&gt;&lt;Cite&gt;&lt;Author&gt;Tolić&lt;/Author&gt;&lt;Year&gt;2017&lt;/Year&gt;&lt;RecNum&gt;78&lt;/RecNum&gt;&lt;DisplayText&gt;(Tolić et al., 2017)&lt;/DisplayText&gt;&lt;record&gt;&lt;rec-number&gt;78&lt;/rec-number&gt;&lt;foreign-keys&gt;&lt;key app="EN" db-id="vwtxwftv0atpayeztw5x2zvetefv20edatvp" timestamp="1660589628" guid="07527e04-660b-467c-80f9-f8864dc2c5dc"&gt;78&lt;/key&gt;&lt;/foreign-keys&gt;&lt;ref-type name="Journal Article"&gt;17&lt;/ref-type&gt;&lt;contributors&gt;&lt;authors&gt;&lt;author&gt;Tolić, Nikola&lt;/author&gt;&lt;author&gt;Liu, Yina&lt;/author&gt;&lt;author&gt;Liyu, Andrey&lt;/author&gt;&lt;author&gt;Shen, Yufeng&lt;/author&gt;&lt;author&gt;Tfaily, Malak M.&lt;/author&gt;&lt;author&gt;Kujawinski, Elizabeth B.&lt;/author&gt;&lt;author&gt;Longnecker, Krista&lt;/author&gt;&lt;author&gt;Kuo, Li-Jung Jung&lt;/author&gt;&lt;author&gt;Robinson, Errol W.&lt;/author&gt;&lt;author&gt;Paša-Tolić, Ljiljana&lt;/author&gt;&lt;author&gt;Tolić, Nikola&lt;/author&gt;&lt;author&gt;Liu, Yina&lt;/author&gt;&lt;author&gt;Liyu, Andrey&lt;/author&gt;&lt;author&gt;Shen, Yufeng&lt;/author&gt;&lt;author&gt;Tfaily, Malak M.&lt;/author&gt;&lt;author&gt;Kujawinski, Elizabeth B.&lt;/author&gt;&lt;author&gt;Longnecker, Krista&lt;/author&gt;&lt;author&gt;Kuo, Li-Jung Jung&lt;/author&gt;&lt;author&gt;Robinson, Errol W.&lt;/author&gt;&lt;author&gt;Paša-Tolić, Ljiljana&lt;/author&gt;&lt;author&gt;Hess, Nancy J.&lt;/author&gt;&lt;/authors&gt;&lt;/contributors&gt;&lt;titles&gt;&lt;title&gt;Formularity: software for automated formula assignment of natural and other organic matter from ultrahigh-resolution mass spectra&lt;/title&gt;&lt;secondary-title&gt;Analytical chemistry&lt;/secondary-title&gt;&lt;/titles&gt;&lt;periodical&gt;&lt;full-title&gt;Analytical Chemistry&lt;/full-title&gt;&lt;/periodical&gt;&lt;pages&gt;12659-12665&lt;/pages&gt;&lt;volume&gt;89&lt;/volume&gt;&lt;number&gt;23&lt;/number&gt;&lt;dates&gt;&lt;year&gt;2017&lt;/year&gt;&lt;pub-dates&gt;&lt;date&gt;2017/12//&lt;/date&gt;&lt;/pub-dates&gt;&lt;/dates&gt;&lt;publisher&gt;ACS Publications&lt;/publisher&gt;&lt;urls&gt;&lt;/urls&gt;&lt;electronic-resource-num&gt;10.1021/acs.analchem.7b03318&lt;/electronic-resource-num&gt;&lt;/record&gt;&lt;/Cite&gt;&lt;/EndNote&gt;</w:instrText>
      </w:r>
      <w:r>
        <w:rPr>
          <w:sz w:val="24"/>
          <w:szCs w:val="24"/>
        </w:rPr>
        <w:fldChar w:fldCharType="separate"/>
      </w:r>
      <w:r>
        <w:rPr>
          <w:noProof/>
          <w:sz w:val="24"/>
          <w:szCs w:val="24"/>
        </w:rPr>
        <w:t>(Tolić et al., 2017)</w:t>
      </w:r>
      <w:r>
        <w:rPr>
          <w:sz w:val="24"/>
          <w:szCs w:val="24"/>
        </w:rPr>
        <w:fldChar w:fldCharType="end"/>
      </w:r>
      <w:r>
        <w:rPr>
          <w:sz w:val="24"/>
          <w:szCs w:val="24"/>
        </w:rPr>
        <w:t xml:space="preserve">, an in-house software, following the Compound Identiﬁcation Algorithm </w:t>
      </w:r>
      <w:r>
        <w:rPr>
          <w:sz w:val="24"/>
          <w:szCs w:val="24"/>
        </w:rPr>
        <w:fldChar w:fldCharType="begin">
          <w:fldData xml:space="preserve">PEVuZE5vdGU+PENpdGU+PEF1dGhvcj5LdWphd2luc2tpPC9BdXRob3I+PFllYXI+MjAwNjwvWWVh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</w:fldData>
        </w:fldChar>
      </w:r>
      <w:r w:rsidR="00AB76E0">
        <w:rPr>
          <w:sz w:val="24"/>
          <w:szCs w:val="24"/>
        </w:rPr>
        <w:instrText xml:space="preserve"> ADDIN EN.CITE </w:instrText>
      </w:r>
      <w:r w:rsidR="00AB76E0">
        <w:rPr>
          <w:sz w:val="24"/>
          <w:szCs w:val="24"/>
        </w:rPr>
        <w:fldChar w:fldCharType="begin">
          <w:fldData xml:space="preserve">PEVuZE5vdGU+PENpdGU+PEF1dGhvcj5LdWphd2luc2tpPC9BdXRob3I+PFllYXI+MjAwNjwvWWVh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</w:fldData>
        </w:fldChar>
      </w:r>
      <w:r w:rsidR="00AB76E0">
        <w:rPr>
          <w:sz w:val="24"/>
          <w:szCs w:val="24"/>
        </w:rPr>
        <w:instrText xml:space="preserve"> ADDIN EN.CITE.DATA </w:instrText>
      </w:r>
      <w:r w:rsidR="00AB76E0">
        <w:rPr>
          <w:sz w:val="24"/>
          <w:szCs w:val="24"/>
        </w:rPr>
      </w:r>
      <w:r w:rsidR="00AB76E0">
        <w:rPr>
          <w:sz w:val="24"/>
          <w:szCs w:val="24"/>
        </w:rPr>
        <w:fldChar w:fldCharType="end"/>
      </w:r>
      <w:r>
        <w:rPr>
          <w:sz w:val="24"/>
          <w:szCs w:val="24"/>
        </w:rPr>
      </w:r>
      <w:r>
        <w:rPr>
          <w:sz w:val="24"/>
          <w:szCs w:val="24"/>
        </w:rPr>
        <w:fldChar w:fldCharType="separate"/>
      </w:r>
      <w:r>
        <w:rPr>
          <w:noProof/>
          <w:sz w:val="24"/>
          <w:szCs w:val="24"/>
        </w:rPr>
        <w:t>(Kujawinski and Behn, 2006; Minor et al., 2012; Tfaily et al., 2017)</w:t>
      </w:r>
      <w:r>
        <w:rPr>
          <w:sz w:val="24"/>
          <w:szCs w:val="24"/>
        </w:rPr>
        <w:fldChar w:fldCharType="end"/>
      </w:r>
      <w:r>
        <w:rPr>
          <w:sz w:val="24"/>
          <w:szCs w:val="24"/>
        </w:rPr>
        <w:t>. Chemical formulae were assigned based on the following criteria: S/N &gt;7, and mass measurement error &lt; 0.5 ppm, taking into consideration the presence of C, H, O, N, S and P and excluding other elements. Data analysis procedures for FTICR-MS are described in the SI.</w:t>
      </w:r>
    </w:p>
    <w:p w14:paraId="494B7F2B" w14:textId="77777777" w:rsidR="00996ED4" w:rsidRDefault="00996ED4" w:rsidP="00996ED4">
      <w:pPr>
        <w:spacing w:before="240" w:after="200" w:line="240" w:lineRule="auto"/>
        <w:rPr>
          <w:i/>
          <w:sz w:val="24"/>
          <w:szCs w:val="24"/>
        </w:rPr>
      </w:pPr>
      <w:r>
        <w:rPr>
          <w:i/>
          <w:sz w:val="24"/>
          <w:szCs w:val="24"/>
        </w:rPr>
        <w:t>Data Analysis for Soil Organic Matter Characterization by FTICR-MS.</w:t>
      </w:r>
    </w:p>
    <w:p w14:paraId="705A6CA9" w14:textId="13BF4B0E" w:rsidR="00996ED4" w:rsidRDefault="00996ED4" w:rsidP="00996ED4">
      <w:pPr>
        <w:spacing w:before="240" w:after="200" w:line="240" w:lineRule="auto"/>
        <w:rPr>
          <w:color w:val="1C1D1E"/>
          <w:sz w:val="24"/>
          <w:szCs w:val="24"/>
          <w:highlight w:val="white"/>
        </w:rPr>
      </w:pPr>
      <w:r>
        <w:rPr>
          <w:color w:val="1C1D1E"/>
          <w:sz w:val="24"/>
          <w:szCs w:val="24"/>
          <w:highlight w:val="white"/>
        </w:rPr>
        <w:t xml:space="preserve">Biochemical transformations and microbial metabolic pathways potential of SOM decomposition were inferred from FTICR-MS spectra, following procedures previously described by </w:t>
      </w:r>
      <w:r>
        <w:rPr>
          <w:color w:val="1C1D1E"/>
          <w:sz w:val="24"/>
          <w:szCs w:val="24"/>
        </w:rPr>
        <w:fldChar w:fldCharType="begin">
          <w:fldData xml:space="preserve">PEVuZE5vdGU+PENpdGU+PEF1dGhvcj5EYW5jemFrPC9BdXRob3I+PFllYXI+MjAyMDwvWWVhcj48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=
</w:fldData>
        </w:fldChar>
      </w:r>
      <w:r w:rsidR="00AB76E0">
        <w:rPr>
          <w:color w:val="1C1D1E"/>
          <w:sz w:val="24"/>
          <w:szCs w:val="24"/>
        </w:rPr>
        <w:instrText xml:space="preserve"> ADDIN EN.CITE </w:instrText>
      </w:r>
      <w:r w:rsidR="00AB76E0">
        <w:rPr>
          <w:color w:val="1C1D1E"/>
          <w:sz w:val="24"/>
          <w:szCs w:val="24"/>
        </w:rPr>
        <w:fldChar w:fldCharType="begin">
          <w:fldData xml:space="preserve">PEVuZE5vdGU+PENpdGU+PEF1dGhvcj5EYW5jemFrPC9BdXRob3I+PFllYXI+MjAyMDwvWWVhcj48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=
</w:fldData>
        </w:fldChar>
      </w:r>
      <w:r w:rsidR="00AB76E0">
        <w:rPr>
          <w:color w:val="1C1D1E"/>
          <w:sz w:val="24"/>
          <w:szCs w:val="24"/>
        </w:rPr>
        <w:instrText xml:space="preserve"> ADDIN EN.CITE.DATA </w:instrText>
      </w:r>
      <w:r w:rsidR="00AB76E0">
        <w:rPr>
          <w:color w:val="1C1D1E"/>
          <w:sz w:val="24"/>
          <w:szCs w:val="24"/>
        </w:rPr>
      </w:r>
      <w:r w:rsidR="00AB76E0">
        <w:rPr>
          <w:color w:val="1C1D1E"/>
          <w:sz w:val="24"/>
          <w:szCs w:val="24"/>
        </w:rPr>
        <w:fldChar w:fldCharType="end"/>
      </w:r>
      <w:r>
        <w:rPr>
          <w:color w:val="1C1D1E"/>
          <w:sz w:val="24"/>
          <w:szCs w:val="24"/>
        </w:rPr>
      </w:r>
      <w:r>
        <w:rPr>
          <w:color w:val="1C1D1E"/>
          <w:sz w:val="24"/>
          <w:szCs w:val="24"/>
        </w:rPr>
        <w:fldChar w:fldCharType="separate"/>
      </w:r>
      <w:r>
        <w:rPr>
          <w:noProof/>
          <w:color w:val="1C1D1E"/>
          <w:sz w:val="24"/>
          <w:szCs w:val="24"/>
        </w:rPr>
        <w:t>(Danczak et al., 2020; Garayburu-Caruso et al., 2020a; Garayburu-Caruso et al., 2020b; Graham et al., 2018; Graham et al., 2017; Kaling et al., 2018; Moritz et al., 2017)</w:t>
      </w:r>
      <w:r>
        <w:rPr>
          <w:color w:val="1C1D1E"/>
          <w:sz w:val="24"/>
          <w:szCs w:val="24"/>
        </w:rPr>
        <w:fldChar w:fldCharType="end"/>
      </w:r>
      <w:r w:rsidRPr="00077430">
        <w:rPr>
          <w:color w:val="1C1D1E"/>
          <w:sz w:val="24"/>
        </w:rPr>
        <w:t xml:space="preserve"> </w:t>
      </w:r>
      <w:r>
        <w:rPr>
          <w:color w:val="1C1D1E"/>
          <w:sz w:val="24"/>
          <w:szCs w:val="24"/>
          <w:highlight w:val="white"/>
        </w:rPr>
        <w:t xml:space="preserve">amongst others. Inferred biochemical transformations were based on a protocol initially published by </w:t>
      </w:r>
      <w:r>
        <w:rPr>
          <w:color w:val="1C1D1E"/>
          <w:sz w:val="24"/>
          <w:szCs w:val="24"/>
        </w:rPr>
        <w:fldChar w:fldCharType="begin"/>
      </w:r>
      <w:r w:rsidR="00AB76E0">
        <w:rPr>
          <w:color w:val="1C1D1E"/>
          <w:sz w:val="24"/>
          <w:szCs w:val="24"/>
        </w:rPr>
        <w:instrText xml:space="preserve"> ADDIN EN.CITE &lt;EndNote&gt;&lt;Cite&gt;&lt;Author&gt;Breitling&lt;/Author&gt;&lt;Year&gt;2006&lt;/Year&gt;&lt;RecNum&gt;1472&lt;/RecNum&gt;&lt;DisplayText&gt;(Breitling et al., 2006)&lt;/DisplayText&gt;&lt;record&gt;&lt;rec-number&gt;1472&lt;/rec-number&gt;&lt;foreign-keys&gt;&lt;key app="EN" db-id="vwtxwftv0atpayeztw5x2zvetefv20edatvp" timestamp="1667869112" guid="5f2c3ae3-7b43-4500-8f9f-d0bedd9affa2"&gt;1472&lt;/key&gt;&lt;/foreign-keys&gt;&lt;ref-type name="Journal Article"&gt;17&lt;/ref-type&gt;&lt;contributors&gt;&lt;authors&gt;&lt;author&gt;Breitling, Rainer&lt;/author&gt;&lt;author&gt;Ritchie, Shawn&lt;/author&gt;&lt;author&gt;Goodenowe, Dayan&lt;/author&gt;&lt;author&gt;Stewart, Mhairi L.&lt;/author&gt;&lt;author&gt;Barrett, Michael P.&lt;/author&gt;&lt;/authors&gt;&lt;/contributors&gt;&lt;titles&gt;&lt;title&gt;Ab initio prediction of metabolic networks using Fourier transform mass spectrometry data&lt;/title&gt;&lt;secondary-title&gt;Metabolomics&lt;/secondary-title&gt;&lt;/titles&gt;&lt;periodical&gt;&lt;full-title&gt;Metabolomics&lt;/full-title&gt;&lt;/periodical&gt;&lt;pages&gt;155-164&lt;/pages&gt;&lt;volume&gt;2&lt;/volume&gt;&lt;number&gt;3&lt;/number&gt;&lt;dates&gt;&lt;year&gt;2006&lt;/year&gt;&lt;/dates&gt;&lt;publisher&gt;Springer&lt;/publisher&gt;&lt;isbn&gt;1573-3890&lt;/isbn&gt;&lt;urls&gt;&lt;/urls&gt;&lt;/record&gt;&lt;/Cite&gt;&lt;/EndNote&gt;</w:instrText>
      </w:r>
      <w:r>
        <w:rPr>
          <w:color w:val="1C1D1E"/>
          <w:sz w:val="24"/>
          <w:szCs w:val="24"/>
        </w:rPr>
        <w:fldChar w:fldCharType="separate"/>
      </w:r>
      <w:r>
        <w:rPr>
          <w:noProof/>
          <w:color w:val="1C1D1E"/>
          <w:sz w:val="24"/>
          <w:szCs w:val="24"/>
        </w:rPr>
        <w:t>(Breitling et al., 2006)</w:t>
      </w:r>
      <w:r>
        <w:rPr>
          <w:color w:val="1C1D1E"/>
          <w:sz w:val="24"/>
          <w:szCs w:val="24"/>
        </w:rPr>
        <w:fldChar w:fldCharType="end"/>
      </w:r>
      <w:r w:rsidRPr="00B730C8">
        <w:rPr>
          <w:color w:val="1C1D1E"/>
          <w:sz w:val="24"/>
          <w:szCs w:val="24"/>
        </w:rPr>
        <w:t>.</w:t>
      </w:r>
      <w:r w:rsidRPr="00077430">
        <w:rPr>
          <w:color w:val="1C1D1E"/>
          <w:sz w:val="24"/>
        </w:rPr>
        <w:t xml:space="preserve"> </w:t>
      </w:r>
      <w:r>
        <w:rPr>
          <w:color w:val="1C1D1E"/>
          <w:sz w:val="24"/>
          <w:szCs w:val="24"/>
          <w:highlight w:val="white"/>
        </w:rPr>
        <w:t xml:space="preserve">This approach is feasible with FTICR-MS data because the set of peaks in each sample are related by measurable and clearly defined mass differences corresponding to gains and losses of compounds. Briefly, all possible pairwise mass differences were calculated between every peak in a sample and compared to a reference list of 1255 masses associated with common biochemical transformations (within 1 ppm). Differences were </w:t>
      </w:r>
      <w:r>
        <w:rPr>
          <w:color w:val="1C1D1E"/>
          <w:sz w:val="24"/>
          <w:szCs w:val="24"/>
          <w:highlight w:val="white"/>
        </w:rPr>
        <w:lastRenderedPageBreak/>
        <w:t xml:space="preserve">inferred to represent the gain or loss of a compound with the specified mass. For example, a mass difference of 99.07 corresponds to a gain or loss of the amino acid valine, while a difference of 179.06 corresponds to the gain or loss of a glucose molecule. </w:t>
      </w:r>
    </w:p>
    <w:p w14:paraId="580779A4" w14:textId="60BE6978" w:rsidR="00996ED4" w:rsidRDefault="00996ED4" w:rsidP="00996ED4">
      <w:pPr>
        <w:spacing w:before="240" w:after="200" w:line="240" w:lineRule="auto"/>
        <w:rPr>
          <w:color w:val="1C1D1E"/>
          <w:sz w:val="24"/>
          <w:szCs w:val="24"/>
          <w:highlight w:val="white"/>
        </w:rPr>
      </w:pPr>
      <w:r>
        <w:rPr>
          <w:color w:val="1C1D1E"/>
          <w:sz w:val="24"/>
          <w:szCs w:val="24"/>
          <w:highlight w:val="white"/>
        </w:rPr>
        <w:t xml:space="preserve">In parallel, possible microbial metabolic pathways in each sample were identified by locating chemical formulae assigned to </w:t>
      </w:r>
      <w:r>
        <w:rPr>
          <w:i/>
          <w:color w:val="1C1D1E"/>
          <w:sz w:val="24"/>
          <w:szCs w:val="24"/>
          <w:highlight w:val="white"/>
        </w:rPr>
        <w:t>m</w:t>
      </w:r>
      <w:r>
        <w:rPr>
          <w:color w:val="1C1D1E"/>
          <w:sz w:val="24"/>
          <w:szCs w:val="24"/>
          <w:highlight w:val="white"/>
        </w:rPr>
        <w:t>/</w:t>
      </w:r>
      <w:r>
        <w:rPr>
          <w:i/>
          <w:color w:val="1C1D1E"/>
          <w:sz w:val="24"/>
          <w:szCs w:val="24"/>
          <w:highlight w:val="white"/>
        </w:rPr>
        <w:t>z</w:t>
      </w:r>
      <w:r>
        <w:rPr>
          <w:color w:val="1C1D1E"/>
          <w:sz w:val="24"/>
          <w:szCs w:val="24"/>
          <w:highlight w:val="white"/>
        </w:rPr>
        <w:t xml:space="preserve">'s within metabolic pathways defined in the Kyoto Encyclopedia of Genes and Genomes (KEGG, </w:t>
      </w:r>
      <w:hyperlink r:id="rId15">
        <w:r>
          <w:rPr>
            <w:color w:val="005274"/>
            <w:sz w:val="24"/>
            <w:szCs w:val="24"/>
            <w:highlight w:val="white"/>
            <w:u w:val="single"/>
          </w:rPr>
          <w:t>http://www.kegg.jp</w:t>
        </w:r>
      </w:hyperlink>
      <w:r>
        <w:rPr>
          <w:color w:val="1C1D1E"/>
          <w:sz w:val="24"/>
          <w:szCs w:val="24"/>
          <w:highlight w:val="white"/>
        </w:rPr>
        <w:t xml:space="preserve">) </w:t>
      </w:r>
      <w:r>
        <w:rPr>
          <w:color w:val="1C1D1E"/>
          <w:sz w:val="24"/>
          <w:szCs w:val="24"/>
        </w:rPr>
        <w:fldChar w:fldCharType="begin">
          <w:fldData xml:space="preserve">PEVuZE5vdGU+PENpdGU+PEF1dGhvcj5HcmFoYW08L0F1dGhvcj48WWVhcj4yMDE4PC9ZZWFyPjxS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</w:fldData>
        </w:fldChar>
      </w:r>
      <w:r w:rsidR="00AB76E0">
        <w:rPr>
          <w:color w:val="1C1D1E"/>
          <w:sz w:val="24"/>
          <w:szCs w:val="24"/>
        </w:rPr>
        <w:instrText xml:space="preserve"> ADDIN EN.CITE </w:instrText>
      </w:r>
      <w:r w:rsidR="00AB76E0">
        <w:rPr>
          <w:color w:val="1C1D1E"/>
          <w:sz w:val="24"/>
          <w:szCs w:val="24"/>
        </w:rPr>
        <w:fldChar w:fldCharType="begin">
          <w:fldData xml:space="preserve">PEVuZE5vdGU+PENpdGU+PEF1dGhvcj5HcmFoYW08L0F1dGhvcj48WWVhcj4yMDE4PC9ZZWFyPjxS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</w:fldData>
        </w:fldChar>
      </w:r>
      <w:r w:rsidR="00AB76E0">
        <w:rPr>
          <w:color w:val="1C1D1E"/>
          <w:sz w:val="24"/>
          <w:szCs w:val="24"/>
        </w:rPr>
        <w:instrText xml:space="preserve"> ADDIN EN.CITE.DATA </w:instrText>
      </w:r>
      <w:r w:rsidR="00AB76E0">
        <w:rPr>
          <w:color w:val="1C1D1E"/>
          <w:sz w:val="24"/>
          <w:szCs w:val="24"/>
        </w:rPr>
      </w:r>
      <w:r w:rsidR="00AB76E0">
        <w:rPr>
          <w:color w:val="1C1D1E"/>
          <w:sz w:val="24"/>
          <w:szCs w:val="24"/>
        </w:rPr>
        <w:fldChar w:fldCharType="end"/>
      </w:r>
      <w:r>
        <w:rPr>
          <w:color w:val="1C1D1E"/>
          <w:sz w:val="24"/>
          <w:szCs w:val="24"/>
        </w:rPr>
      </w:r>
      <w:r>
        <w:rPr>
          <w:color w:val="1C1D1E"/>
          <w:sz w:val="24"/>
          <w:szCs w:val="24"/>
        </w:rPr>
        <w:fldChar w:fldCharType="separate"/>
      </w:r>
      <w:r>
        <w:rPr>
          <w:noProof/>
          <w:color w:val="1C1D1E"/>
          <w:sz w:val="24"/>
          <w:szCs w:val="24"/>
        </w:rPr>
        <w:t>(Graham et al., 2018; Kanehisa and Goto, 2000; Tfaily et al., 2018)</w:t>
      </w:r>
      <w:r>
        <w:rPr>
          <w:color w:val="1C1D1E"/>
          <w:sz w:val="24"/>
          <w:szCs w:val="24"/>
        </w:rPr>
        <w:fldChar w:fldCharType="end"/>
      </w:r>
      <w:r>
        <w:rPr>
          <w:color w:val="1C1D1E"/>
          <w:sz w:val="24"/>
          <w:szCs w:val="24"/>
          <w:highlight w:val="white"/>
        </w:rPr>
        <w:t>. Chemical formulae were mapped to KEGG pathways using R code available at https://github.com/EMSL-Computing/ftmsRanalysis to detect all KEGG pathways containing a given formula. For example, a peak with an assigned formula C</w:t>
      </w:r>
      <w:r>
        <w:rPr>
          <w:color w:val="1C1D1E"/>
          <w:sz w:val="18"/>
          <w:szCs w:val="18"/>
          <w:highlight w:val="white"/>
        </w:rPr>
        <w:t>20</w:t>
      </w:r>
      <w:r>
        <w:rPr>
          <w:color w:val="1C1D1E"/>
          <w:sz w:val="24"/>
          <w:szCs w:val="24"/>
          <w:highlight w:val="white"/>
        </w:rPr>
        <w:t>H</w:t>
      </w:r>
      <w:r>
        <w:rPr>
          <w:color w:val="1C1D1E"/>
          <w:sz w:val="18"/>
          <w:szCs w:val="18"/>
          <w:highlight w:val="white"/>
        </w:rPr>
        <w:t>16</w:t>
      </w:r>
      <w:r>
        <w:rPr>
          <w:color w:val="1C1D1E"/>
          <w:sz w:val="24"/>
          <w:szCs w:val="24"/>
          <w:highlight w:val="white"/>
        </w:rPr>
        <w:t>O</w:t>
      </w:r>
      <w:r>
        <w:rPr>
          <w:color w:val="1C1D1E"/>
          <w:sz w:val="18"/>
          <w:szCs w:val="18"/>
          <w:highlight w:val="white"/>
        </w:rPr>
        <w:t>9</w:t>
      </w:r>
      <w:r>
        <w:rPr>
          <w:color w:val="1C1D1E"/>
          <w:sz w:val="24"/>
          <w:szCs w:val="24"/>
          <w:highlight w:val="white"/>
        </w:rPr>
        <w:t xml:space="preserve"> and mapped to KEGG pathway “map00254” (Aflatoxin biosynthesis) which contains C</w:t>
      </w:r>
      <w:r>
        <w:rPr>
          <w:color w:val="1C1D1E"/>
          <w:sz w:val="18"/>
          <w:szCs w:val="18"/>
          <w:highlight w:val="white"/>
        </w:rPr>
        <w:t>20</w:t>
      </w:r>
      <w:r>
        <w:rPr>
          <w:color w:val="1C1D1E"/>
          <w:sz w:val="24"/>
          <w:szCs w:val="24"/>
          <w:highlight w:val="white"/>
        </w:rPr>
        <w:t>H</w:t>
      </w:r>
      <w:r>
        <w:rPr>
          <w:color w:val="1C1D1E"/>
          <w:sz w:val="18"/>
          <w:szCs w:val="18"/>
          <w:highlight w:val="white"/>
        </w:rPr>
        <w:t>16</w:t>
      </w:r>
      <w:r>
        <w:rPr>
          <w:color w:val="1C1D1E"/>
          <w:sz w:val="24"/>
          <w:szCs w:val="24"/>
          <w:highlight w:val="white"/>
        </w:rPr>
        <w:t>O</w:t>
      </w:r>
      <w:r>
        <w:rPr>
          <w:color w:val="1C1D1E"/>
          <w:sz w:val="18"/>
          <w:szCs w:val="18"/>
          <w:highlight w:val="white"/>
        </w:rPr>
        <w:t>9</w:t>
      </w:r>
      <w:r>
        <w:rPr>
          <w:color w:val="1C1D1E"/>
          <w:sz w:val="24"/>
          <w:szCs w:val="24"/>
          <w:highlight w:val="white"/>
        </w:rPr>
        <w:t xml:space="preserve"> as an intermediate. However, only a subset of compounds detected by FTICR-MS are defined within the KEGG database, because peaks must be assigned a chemical formula and that chemical formula must be present in a KEGG pathway. </w:t>
      </w:r>
    </w:p>
    <w:p w14:paraId="31D2784C" w14:textId="580AD0A1" w:rsidR="00996ED4" w:rsidRDefault="00996ED4" w:rsidP="00996ED4">
      <w:pPr>
        <w:spacing w:before="240" w:after="200" w:line="240" w:lineRule="auto"/>
        <w:rPr>
          <w:sz w:val="24"/>
          <w:szCs w:val="24"/>
        </w:rPr>
      </w:pPr>
      <w:r>
        <w:rPr>
          <w:sz w:val="24"/>
          <w:szCs w:val="24"/>
        </w:rPr>
        <w:t xml:space="preserve">Finally, because wildfire can result in incomplete combustion and oxidation of SOM </w:t>
      </w:r>
      <w:r>
        <w:rPr>
          <w:sz w:val="24"/>
          <w:szCs w:val="24"/>
        </w:rPr>
        <w:fldChar w:fldCharType="begin"/>
      </w:r>
      <w:r w:rsidR="00AB76E0">
        <w:rPr>
          <w:sz w:val="24"/>
          <w:szCs w:val="24"/>
        </w:rPr>
        <w:instrText xml:space="preserve"> ADDIN EN.CITE &lt;EndNote&gt;&lt;Cite&gt;&lt;Author&gt;González-Pérez&lt;/Author&gt;&lt;Year&gt;2004&lt;/Year&gt;&lt;RecNum&gt;1475&lt;/RecNum&gt;&lt;DisplayText&gt;(González-Pérez et al., 2004)&lt;/DisplayText&gt;&lt;record&gt;&lt;rec-number&gt;1475&lt;/rec-number&gt;&lt;foreign-keys&gt;&lt;key app="EN" db-id="vwtxwftv0atpayeztw5x2zvetefv20edatvp" timestamp="1667869355" guid="d472ed88-9215-4c03-919a-c91e8813a7d4"&gt;1475&lt;/key&gt;&lt;/foreign-keys&gt;&lt;ref-type name="Journal Article"&gt;17&lt;/ref-type&gt;&lt;contributors&gt;&lt;authors&gt;&lt;author&gt;González-Pérez, José A.&lt;/author&gt;&lt;author&gt;González-Vila, Francisco J.&lt;/author&gt;&lt;author&gt;Almendros, Gonzalo&lt;/author&gt;&lt;author&gt;Knicker, Heike&lt;/author&gt;&lt;/authors&gt;&lt;/contributors&gt;&lt;titles&gt;&lt;title&gt;The effect of fire on soil organic matter—a review&lt;/title&gt;&lt;secondary-title&gt;Environment international&lt;/secondary-title&gt;&lt;/titles&gt;&lt;periodical&gt;&lt;full-title&gt;Environment International&lt;/full-title&gt;&lt;/periodical&gt;&lt;pages&gt;855-870&lt;/pages&gt;&lt;volume&gt;30&lt;/volume&gt;&lt;number&gt;6&lt;/number&gt;&lt;dates&gt;&lt;year&gt;2004&lt;/year&gt;&lt;/dates&gt;&lt;publisher&gt;Elsevier&lt;/publisher&gt;&lt;isbn&gt;0160-4120&lt;/isbn&gt;&lt;urls&gt;&lt;/urls&gt;&lt;/record&gt;&lt;/Cite&gt;&lt;/EndNote&gt;</w:instrText>
      </w:r>
      <w:r>
        <w:rPr>
          <w:sz w:val="24"/>
          <w:szCs w:val="24"/>
        </w:rPr>
        <w:fldChar w:fldCharType="separate"/>
      </w:r>
      <w:r>
        <w:rPr>
          <w:noProof/>
          <w:sz w:val="24"/>
          <w:szCs w:val="24"/>
        </w:rPr>
        <w:t>(González-Pérez et al., 2004)</w:t>
      </w:r>
      <w:r>
        <w:rPr>
          <w:sz w:val="24"/>
          <w:szCs w:val="24"/>
        </w:rPr>
        <w:fldChar w:fldCharType="end"/>
      </w:r>
      <w:r>
        <w:rPr>
          <w:sz w:val="24"/>
          <w:szCs w:val="24"/>
        </w:rPr>
        <w:t xml:space="preserve">, </w:t>
      </w:r>
      <w:r>
        <w:rPr>
          <w:color w:val="1C1D1E"/>
          <w:sz w:val="24"/>
          <w:szCs w:val="24"/>
          <w:highlight w:val="white"/>
        </w:rPr>
        <w:t xml:space="preserve">we calculated the nominal oxidation state of C (NOSC) to represent the energy required to oxidize different molecules of organic matter, calculated as </w:t>
      </w:r>
      <m:oMath>
        <m:r>
          <w:rPr>
            <w:rFonts w:ascii="Cambria Math" w:hAnsi="Cambria Math"/>
            <w:color w:val="1C1D1E"/>
            <w:sz w:val="24"/>
            <w:szCs w:val="24"/>
            <w:highlight w:val="white"/>
          </w:rPr>
          <m:t>NOSC= -(</m:t>
        </m:r>
        <m:f>
          <m:fPr>
            <m:ctrlPr>
              <w:rPr>
                <w:rFonts w:ascii="Cambria Math" w:hAnsi="Cambria Math"/>
                <w:color w:val="1C1D1E"/>
                <w:sz w:val="24"/>
                <w:szCs w:val="24"/>
                <w:highlight w:val="white"/>
              </w:rPr>
            </m:ctrlPr>
          </m:fPr>
          <m:num>
            <m:r>
              <w:rPr>
                <w:rFonts w:ascii="Cambria Math" w:hAnsi="Cambria Math"/>
                <w:color w:val="1C1D1E"/>
                <w:sz w:val="24"/>
                <w:szCs w:val="24"/>
                <w:highlight w:val="white"/>
              </w:rPr>
              <m:t>4C+H-3N-2O+5P-2S</m:t>
            </m:r>
          </m:num>
          <m:den>
            <m:r>
              <w:rPr>
                <w:rFonts w:ascii="Cambria Math" w:hAnsi="Cambria Math"/>
                <w:color w:val="1C1D1E"/>
                <w:sz w:val="24"/>
                <w:szCs w:val="24"/>
                <w:highlight w:val="white"/>
              </w:rPr>
              <m:t>C</m:t>
            </m:r>
          </m:den>
        </m:f>
        <m:r>
          <w:rPr>
            <w:rFonts w:ascii="Cambria Math" w:hAnsi="Cambria Math"/>
            <w:color w:val="1C1D1E"/>
            <w:sz w:val="24"/>
            <w:szCs w:val="24"/>
            <w:highlight w:val="white"/>
          </w:rPr>
          <m:t xml:space="preserve">)+4 </m:t>
        </m:r>
      </m:oMath>
      <w:r>
        <w:rPr>
          <w:color w:val="1C1D1E"/>
          <w:sz w:val="24"/>
          <w:szCs w:val="24"/>
        </w:rPr>
        <w:fldChar w:fldCharType="begin">
          <w:fldData xml:space="preserve">PEVuZE5vdGU+PENpdGU+PEF1dGhvcj5Lb2NoPC9BdXRob3I+PFllYXI+MjAwNjwvWWVhcj48UmVj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</w:fldData>
        </w:fldChar>
      </w:r>
      <w:r w:rsidR="00AB76E0">
        <w:rPr>
          <w:color w:val="1C1D1E"/>
          <w:sz w:val="24"/>
          <w:szCs w:val="24"/>
        </w:rPr>
        <w:instrText xml:space="preserve"> ADDIN EN.CITE </w:instrText>
      </w:r>
      <w:r w:rsidR="00AB76E0">
        <w:rPr>
          <w:color w:val="1C1D1E"/>
          <w:sz w:val="24"/>
          <w:szCs w:val="24"/>
        </w:rPr>
        <w:fldChar w:fldCharType="begin">
          <w:fldData xml:space="preserve">PEVuZE5vdGU+PENpdGU+PEF1dGhvcj5Lb2NoPC9BdXRob3I+PFllYXI+MjAwNjwvWWVhcj48UmVj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</w:fldData>
        </w:fldChar>
      </w:r>
      <w:r w:rsidR="00AB76E0">
        <w:rPr>
          <w:color w:val="1C1D1E"/>
          <w:sz w:val="24"/>
          <w:szCs w:val="24"/>
        </w:rPr>
        <w:instrText xml:space="preserve"> ADDIN EN.CITE.DATA </w:instrText>
      </w:r>
      <w:r w:rsidR="00AB76E0">
        <w:rPr>
          <w:color w:val="1C1D1E"/>
          <w:sz w:val="24"/>
          <w:szCs w:val="24"/>
        </w:rPr>
      </w:r>
      <w:r w:rsidR="00AB76E0">
        <w:rPr>
          <w:color w:val="1C1D1E"/>
          <w:sz w:val="24"/>
          <w:szCs w:val="24"/>
        </w:rPr>
        <w:fldChar w:fldCharType="end"/>
      </w:r>
      <w:r>
        <w:rPr>
          <w:color w:val="1C1D1E"/>
          <w:sz w:val="24"/>
          <w:szCs w:val="24"/>
        </w:rPr>
      </w:r>
      <w:r>
        <w:rPr>
          <w:color w:val="1C1D1E"/>
          <w:sz w:val="24"/>
          <w:szCs w:val="24"/>
        </w:rPr>
        <w:fldChar w:fldCharType="separate"/>
      </w:r>
      <w:r>
        <w:rPr>
          <w:noProof/>
          <w:color w:val="1C1D1E"/>
          <w:sz w:val="24"/>
          <w:szCs w:val="24"/>
        </w:rPr>
        <w:t>(Koch and Dittmar, 2006; 2016; LaRowe and Van Cappellen, 2011)</w:t>
      </w:r>
      <w:r>
        <w:rPr>
          <w:color w:val="1C1D1E"/>
          <w:sz w:val="24"/>
          <w:szCs w:val="24"/>
        </w:rPr>
        <w:fldChar w:fldCharType="end"/>
      </w:r>
      <w:r>
        <w:rPr>
          <w:color w:val="1C1D1E"/>
          <w:sz w:val="24"/>
          <w:szCs w:val="24"/>
          <w:highlight w:val="white"/>
        </w:rPr>
        <w:t>.</w:t>
      </w:r>
      <w:r w:rsidDel="005615BC">
        <w:rPr>
          <w:sz w:val="24"/>
          <w:szCs w:val="24"/>
        </w:rPr>
        <w:t xml:space="preserve"> </w:t>
      </w:r>
      <w:r>
        <w:rPr>
          <w:sz w:val="24"/>
          <w:szCs w:val="24"/>
        </w:rPr>
        <w:t xml:space="preserve">NOSC is calculated from the assigned chemical formula and can range from -4 (reduced) to +4 (oxidized), with individual compounds in organic matter typically ranging from -3 to +2 </w:t>
      </w:r>
      <w:r>
        <w:rPr>
          <w:sz w:val="24"/>
          <w:szCs w:val="24"/>
        </w:rPr>
        <w:fldChar w:fldCharType="begin"/>
      </w:r>
      <w:r w:rsidR="00AB76E0">
        <w:rPr>
          <w:sz w:val="24"/>
          <w:szCs w:val="24"/>
        </w:rPr>
        <w:instrText xml:space="preserve"> ADDIN EN.CITE &lt;EndNote&gt;&lt;Cite&gt;&lt;Author&gt;Keiluweit&lt;/Author&gt;&lt;Year&gt;2016&lt;/Year&gt;&lt;RecNum&gt;139&lt;/RecNum&gt;&lt;DisplayText&gt;(Keiluweit et al., 2016)&lt;/DisplayText&gt;&lt;record&gt;&lt;rec-number&gt;139&lt;/rec-number&gt;&lt;foreign-keys&gt;&lt;key app="EN" db-id="vwtxwftv0atpayeztw5x2zvetefv20edatvp" timestamp="1660589628" guid="020b7974-eafa-425a-9352-ef64425ff0e7"&gt;139&lt;/key&gt;&lt;/foreign-keys&gt;&lt;ref-type name="Journal Article"&gt;17&lt;/ref-type&gt;&lt;contributors&gt;&lt;authors&gt;&lt;author&gt;Keiluweit, Marco&lt;/author&gt;&lt;author&gt;Nico, Peter S.&lt;/author&gt;&lt;author&gt;Kleber, Markus&lt;/author&gt;&lt;author&gt;Fendorf, Scott&lt;/author&gt;&lt;/authors&gt;&lt;/contributors&gt;&lt;titles&gt;&lt;title&gt;Are oxygen limitations under recognized regulators of organic carbon turnover in upland soils?&lt;/title&gt;&lt;secondary-title&gt;Biogeochemistry&lt;/secondary-title&gt;&lt;/titles&gt;&lt;periodical&gt;&lt;full-title&gt;Biogeochemistry&lt;/full-title&gt;&lt;/periodical&gt;&lt;pages&gt;157-171&lt;/pages&gt;&lt;volume&gt;127&lt;/volume&gt;&lt;number&gt;2-3&lt;/number&gt;&lt;keywords&gt;&lt;keyword&gt;Anaerobic metabolism&lt;/keyword&gt;&lt;keyword&gt;Organic matter&lt;/keyword&gt;&lt;keyword&gt;Oxygen limitations&lt;/keyword&gt;&lt;keyword&gt;Soil carbon&lt;/keyword&gt;&lt;keyword&gt;Soils&lt;/keyword&gt;&lt;/keywords&gt;&lt;dates&gt;&lt;year&gt;2016&lt;/year&gt;&lt;pub-dates&gt;&lt;date&gt;2016/2//&lt;/date&gt;&lt;/pub-dates&gt;&lt;/dates&gt;&lt;publisher&gt;Springer International Publishing&lt;/publisher&gt;&lt;urls&gt;&lt;related-urls&gt;&lt;url&gt;https://link.springer.com/article/10.1007/s10533-015-0180-6&lt;/url&gt;&lt;/related-urls&gt;&lt;/urls&gt;&lt;electronic-resource-num&gt;10.1007/s10533-015-0180-6&lt;/electronic-resource-num&gt;&lt;/record&gt;&lt;/Cite&gt;&lt;/EndNote&gt;</w:instrText>
      </w:r>
      <w:r>
        <w:rPr>
          <w:sz w:val="24"/>
          <w:szCs w:val="24"/>
        </w:rPr>
        <w:fldChar w:fldCharType="separate"/>
      </w:r>
      <w:r>
        <w:rPr>
          <w:noProof/>
          <w:sz w:val="24"/>
          <w:szCs w:val="24"/>
        </w:rPr>
        <w:t>(Keiluweit et al., 2016)</w:t>
      </w:r>
      <w:r>
        <w:rPr>
          <w:sz w:val="24"/>
          <w:szCs w:val="24"/>
        </w:rPr>
        <w:fldChar w:fldCharType="end"/>
      </w:r>
      <w:r>
        <w:rPr>
          <w:sz w:val="24"/>
          <w:szCs w:val="24"/>
        </w:rPr>
        <w:t xml:space="preserve">. </w:t>
      </w:r>
    </w:p>
    <w:p w14:paraId="1B0C10FE" w14:textId="314E24C8" w:rsidR="00A37582" w:rsidRDefault="000C1A12" w:rsidP="00996ED4">
      <w:pPr>
        <w:spacing w:before="240" w:after="200" w:line="240" w:lineRule="auto"/>
        <w:rPr>
          <w:sz w:val="24"/>
          <w:szCs w:val="24"/>
        </w:rPr>
      </w:pPr>
      <w:r w:rsidRPr="000C1A12">
        <w:rPr>
          <w:noProof/>
        </w:rPr>
        <w:drawing>
          <wp:inline distT="0" distB="0" distL="0" distR="0" wp14:anchorId="1DE5C887" wp14:editId="134A9B8B">
            <wp:extent cx="4221846" cy="2606266"/>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21846" cy="2606266"/>
                    </a:xfrm>
                    <a:prstGeom prst="rect">
                      <a:avLst/>
                    </a:prstGeom>
                  </pic:spPr>
                </pic:pic>
              </a:graphicData>
            </a:graphic>
          </wp:inline>
        </w:drawing>
      </w:r>
    </w:p>
    <w:p w14:paraId="301A0460" w14:textId="77C57594" w:rsidR="009E52C5" w:rsidRDefault="00A37582" w:rsidP="009E52C5">
      <w:pPr>
        <w:spacing w:after="200" w:line="240" w:lineRule="auto"/>
        <w:rPr>
          <w:sz w:val="24"/>
          <w:szCs w:val="24"/>
        </w:rPr>
      </w:pPr>
      <w:r w:rsidRPr="005973E9">
        <w:rPr>
          <w:b/>
          <w:bCs/>
          <w:sz w:val="24"/>
          <w:szCs w:val="24"/>
        </w:rPr>
        <w:t xml:space="preserve">SI Figure </w:t>
      </w:r>
      <w:r w:rsidR="001154F8" w:rsidRPr="005973E9">
        <w:rPr>
          <w:b/>
          <w:bCs/>
          <w:sz w:val="24"/>
          <w:szCs w:val="24"/>
        </w:rPr>
        <w:t>1:</w:t>
      </w:r>
      <w:r w:rsidR="001154F8">
        <w:rPr>
          <w:sz w:val="24"/>
          <w:szCs w:val="24"/>
        </w:rPr>
        <w:t xml:space="preserve"> </w:t>
      </w:r>
      <w:r w:rsidR="009E52C5">
        <w:rPr>
          <w:rFonts w:cstheme="minorHAnsi"/>
          <w:sz w:val="24"/>
          <w:szCs w:val="24"/>
        </w:rPr>
        <w:t>β</w:t>
      </w:r>
      <w:r w:rsidR="009E52C5">
        <w:rPr>
          <w:sz w:val="24"/>
          <w:szCs w:val="24"/>
        </w:rPr>
        <w:t>-glucosidase</w:t>
      </w:r>
      <w:r w:rsidR="00EB5322">
        <w:rPr>
          <w:sz w:val="24"/>
          <w:szCs w:val="24"/>
        </w:rPr>
        <w:t xml:space="preserve"> </w:t>
      </w:r>
      <w:r w:rsidR="006D3B3E">
        <w:rPr>
          <w:sz w:val="24"/>
          <w:szCs w:val="24"/>
        </w:rPr>
        <w:t>(</w:t>
      </w:r>
      <w:r w:rsidR="00EB5322">
        <w:rPr>
          <w:rFonts w:cstheme="minorHAnsi"/>
          <w:sz w:val="24"/>
          <w:szCs w:val="24"/>
        </w:rPr>
        <w:t>β</w:t>
      </w:r>
      <w:r w:rsidR="00EB5322">
        <w:rPr>
          <w:sz w:val="24"/>
          <w:szCs w:val="24"/>
        </w:rPr>
        <w:t>-</w:t>
      </w:r>
      <w:proofErr w:type="spellStart"/>
      <w:r w:rsidR="00EB5322">
        <w:rPr>
          <w:sz w:val="24"/>
          <w:szCs w:val="24"/>
        </w:rPr>
        <w:t>gluc</w:t>
      </w:r>
      <w:proofErr w:type="spellEnd"/>
      <w:r w:rsidR="00EB5322">
        <w:rPr>
          <w:sz w:val="24"/>
          <w:szCs w:val="24"/>
        </w:rPr>
        <w:t>; n</w:t>
      </w:r>
      <w:r w:rsidR="00BE3BD6">
        <w:rPr>
          <w:sz w:val="24"/>
          <w:szCs w:val="24"/>
        </w:rPr>
        <w:t xml:space="preserve">mol </w:t>
      </w:r>
      <w:r w:rsidR="00BE3BD6">
        <w:rPr>
          <w:rFonts w:cstheme="minorHAnsi"/>
          <w:sz w:val="24"/>
          <w:szCs w:val="24"/>
        </w:rPr>
        <w:t>β</w:t>
      </w:r>
      <w:r w:rsidR="00BE3BD6">
        <w:rPr>
          <w:sz w:val="24"/>
          <w:szCs w:val="24"/>
        </w:rPr>
        <w:t>-glucosidase per g</w:t>
      </w:r>
      <w:r w:rsidR="00AA37E2">
        <w:rPr>
          <w:sz w:val="24"/>
          <w:szCs w:val="24"/>
        </w:rPr>
        <w:t xml:space="preserve"> soil per </w:t>
      </w:r>
      <w:proofErr w:type="spellStart"/>
      <w:r w:rsidR="00AA37E2">
        <w:rPr>
          <w:sz w:val="24"/>
          <w:szCs w:val="24"/>
        </w:rPr>
        <w:t>hr</w:t>
      </w:r>
      <w:proofErr w:type="spellEnd"/>
      <w:r w:rsidR="00AA37E2">
        <w:rPr>
          <w:sz w:val="24"/>
          <w:szCs w:val="24"/>
        </w:rPr>
        <w:t>)</w:t>
      </w:r>
      <w:r w:rsidR="009A7B30">
        <w:rPr>
          <w:sz w:val="24"/>
          <w:szCs w:val="24"/>
        </w:rPr>
        <w:t xml:space="preserve"> </w:t>
      </w:r>
      <w:r w:rsidR="00236584">
        <w:rPr>
          <w:sz w:val="24"/>
          <w:szCs w:val="24"/>
        </w:rPr>
        <w:t>concentration for top (grey</w:t>
      </w:r>
      <w:r w:rsidR="00291F07">
        <w:rPr>
          <w:sz w:val="24"/>
          <w:szCs w:val="24"/>
        </w:rPr>
        <w:t>) and bottom (BTM; white) sections of soil cores</w:t>
      </w:r>
      <w:r w:rsidR="00B14B60">
        <w:rPr>
          <w:sz w:val="24"/>
          <w:szCs w:val="24"/>
        </w:rPr>
        <w:t xml:space="preserve"> for unburned (UB</w:t>
      </w:r>
      <w:r w:rsidR="00C46CFD">
        <w:rPr>
          <w:sz w:val="24"/>
          <w:szCs w:val="24"/>
        </w:rPr>
        <w:t>; yellow</w:t>
      </w:r>
      <w:r w:rsidR="00B14B60">
        <w:rPr>
          <w:sz w:val="24"/>
          <w:szCs w:val="24"/>
        </w:rPr>
        <w:t>), moderat</w:t>
      </w:r>
      <w:r w:rsidR="00C46CFD">
        <w:rPr>
          <w:sz w:val="24"/>
          <w:szCs w:val="24"/>
        </w:rPr>
        <w:t xml:space="preserve">e burn (MB; </w:t>
      </w:r>
      <w:r w:rsidR="00E7056C">
        <w:rPr>
          <w:sz w:val="24"/>
          <w:szCs w:val="24"/>
        </w:rPr>
        <w:t>orange</w:t>
      </w:r>
      <w:r w:rsidR="00C46CFD">
        <w:rPr>
          <w:sz w:val="24"/>
          <w:szCs w:val="24"/>
        </w:rPr>
        <w:t>), and high burn (HB</w:t>
      </w:r>
      <w:r w:rsidR="00E7056C">
        <w:rPr>
          <w:sz w:val="24"/>
          <w:szCs w:val="24"/>
        </w:rPr>
        <w:t>; red</w:t>
      </w:r>
      <w:r w:rsidR="00C46CFD">
        <w:rPr>
          <w:sz w:val="24"/>
          <w:szCs w:val="24"/>
        </w:rPr>
        <w:t>) frequency.</w:t>
      </w:r>
      <w:r w:rsidR="009A7B30">
        <w:rPr>
          <w:sz w:val="24"/>
          <w:szCs w:val="24"/>
        </w:rPr>
        <w:t xml:space="preserve"> </w:t>
      </w:r>
      <w:r w:rsidR="00AB0109">
        <w:rPr>
          <w:sz w:val="24"/>
          <w:szCs w:val="24"/>
        </w:rPr>
        <w:t xml:space="preserve"> </w:t>
      </w:r>
      <w:r w:rsidR="00C46CFD">
        <w:rPr>
          <w:sz w:val="24"/>
          <w:szCs w:val="24"/>
        </w:rPr>
        <w:t>T</w:t>
      </w:r>
      <w:r w:rsidR="009E52C5">
        <w:rPr>
          <w:sz w:val="24"/>
          <w:szCs w:val="24"/>
        </w:rPr>
        <w:t>he edges of the boxes reflect 25</w:t>
      </w:r>
      <w:r w:rsidR="009E52C5" w:rsidRPr="00FF6F6F">
        <w:rPr>
          <w:sz w:val="24"/>
          <w:szCs w:val="24"/>
          <w:vertAlign w:val="superscript"/>
        </w:rPr>
        <w:t>th</w:t>
      </w:r>
      <w:r w:rsidR="009E52C5">
        <w:rPr>
          <w:sz w:val="24"/>
          <w:szCs w:val="24"/>
        </w:rPr>
        <w:t xml:space="preserve"> and 75</w:t>
      </w:r>
      <w:r w:rsidR="009E52C5" w:rsidRPr="00FF6F6F">
        <w:rPr>
          <w:sz w:val="24"/>
          <w:szCs w:val="24"/>
          <w:vertAlign w:val="superscript"/>
        </w:rPr>
        <w:t>th</w:t>
      </w:r>
      <w:r w:rsidR="009E52C5">
        <w:rPr>
          <w:sz w:val="24"/>
          <w:szCs w:val="24"/>
        </w:rPr>
        <w:t xml:space="preserve"> percentile, and the end of the whiskers reflect the minimum and maximum. </w:t>
      </w:r>
    </w:p>
    <w:p w14:paraId="1CC61C8A" w14:textId="7126AD57" w:rsidR="00A37582" w:rsidRDefault="00A37582" w:rsidP="00996ED4">
      <w:pPr>
        <w:spacing w:before="240" w:after="200" w:line="240" w:lineRule="auto"/>
        <w:rPr>
          <w:rFonts w:cstheme="minorHAnsi"/>
          <w:sz w:val="24"/>
          <w:szCs w:val="24"/>
        </w:rPr>
      </w:pPr>
    </w:p>
    <w:p w14:paraId="21746F9C" w14:textId="0AEA6E92" w:rsidR="00BB3929" w:rsidRDefault="00BB3929" w:rsidP="00996ED4">
      <w:pPr>
        <w:spacing w:before="240" w:after="200" w:line="240" w:lineRule="auto"/>
        <w:rPr>
          <w:rFonts w:cstheme="minorHAnsi"/>
          <w:sz w:val="24"/>
          <w:szCs w:val="24"/>
        </w:rPr>
      </w:pPr>
    </w:p>
    <w:p w14:paraId="5EA081AC" w14:textId="427F3ECE" w:rsidR="00BB3929" w:rsidRDefault="00BB3929" w:rsidP="00996ED4">
      <w:pPr>
        <w:spacing w:before="240" w:after="200" w:line="240" w:lineRule="auto"/>
        <w:rPr>
          <w:rFonts w:cstheme="minorHAnsi"/>
          <w:sz w:val="24"/>
          <w:szCs w:val="24"/>
        </w:rPr>
      </w:pPr>
    </w:p>
    <w:p w14:paraId="5462829C" w14:textId="45121CC8" w:rsidR="00A43200" w:rsidRDefault="00404191" w:rsidP="00996ED4">
      <w:pPr>
        <w:spacing w:before="240" w:after="200" w:line="240" w:lineRule="auto"/>
        <w:rPr>
          <w:sz w:val="24"/>
          <w:szCs w:val="24"/>
        </w:rPr>
      </w:pPr>
      <w:r w:rsidRPr="00404191">
        <w:rPr>
          <w:noProof/>
          <w:sz w:val="24"/>
          <w:szCs w:val="24"/>
        </w:rPr>
        <w:drawing>
          <wp:inline distT="0" distB="0" distL="0" distR="0" wp14:anchorId="2BF87F72" wp14:editId="47A37D52">
            <wp:extent cx="5943600" cy="4013835"/>
            <wp:effectExtent l="0" t="0" r="0" b="0"/>
            <wp:docPr id="14" name="Picture 13">
              <a:extLst xmlns:a="http://schemas.openxmlformats.org/drawingml/2006/main">
                <a:ext uri="{FF2B5EF4-FFF2-40B4-BE49-F238E27FC236}">
                  <a16:creationId xmlns:a16="http://schemas.microsoft.com/office/drawing/2014/main" id="{4638053B-69A1-4B39-B808-AF7CDC631C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4638053B-69A1-4B39-B808-AF7CDC631C33}"/>
                        </a:ext>
                      </a:extLst>
                    </pic:cNvPr>
                    <pic:cNvPicPr>
                      <a:picLocks noChangeAspect="1"/>
                    </pic:cNvPicPr>
                  </pic:nvPicPr>
                  <pic:blipFill>
                    <a:blip r:embed="rId17"/>
                    <a:stretch>
                      <a:fillRect/>
                    </a:stretch>
                  </pic:blipFill>
                  <pic:spPr>
                    <a:xfrm>
                      <a:off x="0" y="0"/>
                      <a:ext cx="5943600" cy="4013835"/>
                    </a:xfrm>
                    <a:prstGeom prst="rect">
                      <a:avLst/>
                    </a:prstGeom>
                  </pic:spPr>
                </pic:pic>
              </a:graphicData>
            </a:graphic>
          </wp:inline>
        </w:drawing>
      </w:r>
    </w:p>
    <w:p w14:paraId="3E49AEEC" w14:textId="7E78689F" w:rsidR="00160DCA" w:rsidRDefault="00C35853" w:rsidP="00160DCA">
      <w:pPr>
        <w:spacing w:after="200" w:line="240" w:lineRule="auto"/>
        <w:rPr>
          <w:sz w:val="24"/>
          <w:szCs w:val="24"/>
        </w:rPr>
      </w:pPr>
      <w:r w:rsidRPr="005973E9">
        <w:rPr>
          <w:b/>
          <w:bCs/>
          <w:sz w:val="24"/>
          <w:szCs w:val="24"/>
        </w:rPr>
        <w:t>SI Figure 2:</w:t>
      </w:r>
      <w:r>
        <w:rPr>
          <w:sz w:val="24"/>
          <w:szCs w:val="24"/>
        </w:rPr>
        <w:t xml:space="preserve"> </w:t>
      </w:r>
      <w:r w:rsidR="00160DCA">
        <w:rPr>
          <w:sz w:val="24"/>
          <w:szCs w:val="24"/>
        </w:rPr>
        <w:t xml:space="preserve">A) </w:t>
      </w:r>
      <w:r w:rsidR="00F51D46">
        <w:rPr>
          <w:sz w:val="24"/>
          <w:szCs w:val="24"/>
        </w:rPr>
        <w:t>Percent t</w:t>
      </w:r>
      <w:r w:rsidR="00160DCA">
        <w:rPr>
          <w:sz w:val="24"/>
          <w:szCs w:val="24"/>
        </w:rPr>
        <w:t xml:space="preserve">otal </w:t>
      </w:r>
      <w:r w:rsidR="003D1DC1">
        <w:rPr>
          <w:sz w:val="24"/>
          <w:szCs w:val="24"/>
        </w:rPr>
        <w:t>carbon</w:t>
      </w:r>
      <w:r w:rsidR="00F51D46">
        <w:rPr>
          <w:sz w:val="24"/>
          <w:szCs w:val="24"/>
        </w:rPr>
        <w:t xml:space="preserve"> (TC)</w:t>
      </w:r>
      <w:r w:rsidR="003D1DC1">
        <w:rPr>
          <w:sz w:val="24"/>
          <w:szCs w:val="24"/>
        </w:rPr>
        <w:t xml:space="preserve"> and total nitrogen</w:t>
      </w:r>
      <w:r w:rsidR="00F51D46">
        <w:rPr>
          <w:sz w:val="24"/>
          <w:szCs w:val="24"/>
        </w:rPr>
        <w:t xml:space="preserve"> (TN)</w:t>
      </w:r>
      <w:r w:rsidR="00160DCA">
        <w:rPr>
          <w:sz w:val="24"/>
          <w:szCs w:val="24"/>
        </w:rPr>
        <w:t xml:space="preserve"> concentrations, B) </w:t>
      </w:r>
      <w:r w:rsidR="004601BC">
        <w:rPr>
          <w:sz w:val="24"/>
          <w:szCs w:val="24"/>
        </w:rPr>
        <w:t>Calcium (Ca), Magnesium (Mg), Sodium (Na), cation exchange ca</w:t>
      </w:r>
      <w:r w:rsidR="00DD11F2">
        <w:rPr>
          <w:sz w:val="24"/>
          <w:szCs w:val="24"/>
        </w:rPr>
        <w:t xml:space="preserve">pacity (CEC), and total bases </w:t>
      </w:r>
      <w:r w:rsidR="000D73B8">
        <w:rPr>
          <w:sz w:val="24"/>
          <w:szCs w:val="24"/>
        </w:rPr>
        <w:t>concentrations (</w:t>
      </w:r>
      <w:proofErr w:type="spellStart"/>
      <w:r w:rsidR="000D73B8">
        <w:rPr>
          <w:sz w:val="24"/>
          <w:szCs w:val="24"/>
        </w:rPr>
        <w:t>Meq</w:t>
      </w:r>
      <w:proofErr w:type="spellEnd"/>
      <w:r w:rsidR="000D73B8">
        <w:rPr>
          <w:sz w:val="24"/>
          <w:szCs w:val="24"/>
        </w:rPr>
        <w:t xml:space="preserve"> per 100 grams of soil)</w:t>
      </w:r>
      <w:r w:rsidR="00160DCA">
        <w:rPr>
          <w:sz w:val="24"/>
          <w:szCs w:val="24"/>
        </w:rPr>
        <w:t xml:space="preserve">, C) </w:t>
      </w:r>
      <w:r w:rsidR="000D73B8">
        <w:rPr>
          <w:sz w:val="24"/>
          <w:szCs w:val="24"/>
        </w:rPr>
        <w:t xml:space="preserve">Boron (B), </w:t>
      </w:r>
      <w:r w:rsidR="009C4D85">
        <w:rPr>
          <w:sz w:val="24"/>
          <w:szCs w:val="24"/>
        </w:rPr>
        <w:t>copper (Cu), Iron (Fe), potassium (K)</w:t>
      </w:r>
      <w:r w:rsidR="004D3117">
        <w:rPr>
          <w:sz w:val="24"/>
          <w:szCs w:val="24"/>
        </w:rPr>
        <w:t>, manganese (Mn) sulfate (SO</w:t>
      </w:r>
      <w:r w:rsidR="004D3117" w:rsidRPr="002F530E">
        <w:rPr>
          <w:sz w:val="24"/>
          <w:szCs w:val="24"/>
          <w:vertAlign w:val="subscript"/>
        </w:rPr>
        <w:t>4</w:t>
      </w:r>
      <w:r w:rsidR="002F530E">
        <w:rPr>
          <w:sz w:val="24"/>
          <w:szCs w:val="24"/>
        </w:rPr>
        <w:t>-S</w:t>
      </w:r>
      <w:r w:rsidR="004D3117">
        <w:rPr>
          <w:sz w:val="24"/>
          <w:szCs w:val="24"/>
        </w:rPr>
        <w:t>)</w:t>
      </w:r>
      <w:r w:rsidR="00160DCA">
        <w:rPr>
          <w:sz w:val="24"/>
          <w:szCs w:val="24"/>
        </w:rPr>
        <w:t>, and</w:t>
      </w:r>
      <w:r w:rsidR="002F530E">
        <w:rPr>
          <w:sz w:val="24"/>
          <w:szCs w:val="24"/>
        </w:rPr>
        <w:t xml:space="preserve"> zinc (Zn) concentration in ppm</w:t>
      </w:r>
      <w:r w:rsidR="00160DCA">
        <w:rPr>
          <w:sz w:val="24"/>
          <w:szCs w:val="24"/>
        </w:rPr>
        <w:t xml:space="preserve"> D)</w:t>
      </w:r>
      <w:r w:rsidR="002F530E">
        <w:rPr>
          <w:sz w:val="24"/>
          <w:szCs w:val="24"/>
        </w:rPr>
        <w:t xml:space="preserve"> C:N ratio and pH</w:t>
      </w:r>
      <w:r w:rsidR="00160DCA">
        <w:rPr>
          <w:sz w:val="24"/>
          <w:szCs w:val="24"/>
        </w:rPr>
        <w:t>, the edges of the boxes reflect 25</w:t>
      </w:r>
      <w:r w:rsidR="00160DCA" w:rsidRPr="00FF6F6F">
        <w:rPr>
          <w:sz w:val="24"/>
          <w:szCs w:val="24"/>
          <w:vertAlign w:val="superscript"/>
        </w:rPr>
        <w:t>th</w:t>
      </w:r>
      <w:r w:rsidR="00160DCA">
        <w:rPr>
          <w:sz w:val="24"/>
          <w:szCs w:val="24"/>
        </w:rPr>
        <w:t xml:space="preserve"> and 75</w:t>
      </w:r>
      <w:r w:rsidR="00160DCA" w:rsidRPr="00FF6F6F">
        <w:rPr>
          <w:sz w:val="24"/>
          <w:szCs w:val="24"/>
          <w:vertAlign w:val="superscript"/>
        </w:rPr>
        <w:t>th</w:t>
      </w:r>
      <w:r w:rsidR="00160DCA">
        <w:rPr>
          <w:sz w:val="24"/>
          <w:szCs w:val="24"/>
        </w:rPr>
        <w:t xml:space="preserve"> percentile, and the end of the whiskers reflect the minimum and maximum. For all plots, UB, MB, and HB are denoted in yellow, orange, and red respectively</w:t>
      </w:r>
      <w:r w:rsidR="00B71CF6">
        <w:rPr>
          <w:sz w:val="24"/>
          <w:szCs w:val="24"/>
        </w:rPr>
        <w:t>. Additionally</w:t>
      </w:r>
      <w:r w:rsidR="00160DCA">
        <w:rPr>
          <w:sz w:val="24"/>
          <w:szCs w:val="24"/>
        </w:rPr>
        <w:t xml:space="preserve"> top and bottom sections are denoted by grey and white boxes respectively. </w:t>
      </w:r>
    </w:p>
    <w:p w14:paraId="6D28258E" w14:textId="2BC85C6B" w:rsidR="00BB3929" w:rsidRDefault="00BB3929" w:rsidP="00996ED4">
      <w:pPr>
        <w:spacing w:before="240" w:after="200" w:line="240" w:lineRule="auto"/>
        <w:rPr>
          <w:sz w:val="24"/>
          <w:szCs w:val="24"/>
        </w:rPr>
      </w:pPr>
    </w:p>
    <w:p w14:paraId="747DAC2E" w14:textId="77777777" w:rsidR="00BB3929" w:rsidRDefault="00BB3929" w:rsidP="00996ED4">
      <w:pPr>
        <w:spacing w:before="240" w:after="200" w:line="240" w:lineRule="auto"/>
        <w:rPr>
          <w:sz w:val="24"/>
          <w:szCs w:val="24"/>
        </w:rPr>
      </w:pPr>
    </w:p>
    <w:p w14:paraId="786B1CDB" w14:textId="77777777" w:rsidR="00BB3929" w:rsidRDefault="00BB3929" w:rsidP="00996ED4">
      <w:pPr>
        <w:spacing w:before="240" w:after="200" w:line="240" w:lineRule="auto"/>
        <w:rPr>
          <w:sz w:val="24"/>
          <w:szCs w:val="24"/>
        </w:rPr>
      </w:pPr>
    </w:p>
    <w:p w14:paraId="4C7D0972" w14:textId="77777777" w:rsidR="00BB3929" w:rsidRDefault="00BB3929" w:rsidP="00996ED4">
      <w:pPr>
        <w:spacing w:before="240" w:after="200" w:line="240" w:lineRule="auto"/>
        <w:rPr>
          <w:sz w:val="24"/>
          <w:szCs w:val="24"/>
        </w:rPr>
      </w:pPr>
    </w:p>
    <w:p w14:paraId="3F99C3CB" w14:textId="77777777" w:rsidR="002C6611" w:rsidRDefault="002C6611" w:rsidP="00996ED4">
      <w:pPr>
        <w:spacing w:before="240" w:after="200" w:line="240" w:lineRule="auto"/>
        <w:rPr>
          <w:sz w:val="24"/>
          <w:szCs w:val="24"/>
        </w:rPr>
      </w:pPr>
      <w:r w:rsidRPr="002C6611">
        <w:rPr>
          <w:noProof/>
          <w:sz w:val="24"/>
          <w:szCs w:val="24"/>
        </w:rPr>
        <w:lastRenderedPageBreak/>
        <w:drawing>
          <wp:inline distT="0" distB="0" distL="0" distR="0" wp14:anchorId="527DFB54" wp14:editId="461FAEF1">
            <wp:extent cx="4170025" cy="5127180"/>
            <wp:effectExtent l="0" t="0" r="2540" b="0"/>
            <wp:docPr id="8" name="Picture 7">
              <a:extLst xmlns:a="http://schemas.openxmlformats.org/drawingml/2006/main">
                <a:ext uri="{FF2B5EF4-FFF2-40B4-BE49-F238E27FC236}">
                  <a16:creationId xmlns:a16="http://schemas.microsoft.com/office/drawing/2014/main" id="{9196A715-EFBA-4D48-8368-C03591ACD5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196A715-EFBA-4D48-8368-C03591ACD583}"/>
                        </a:ext>
                      </a:extLst>
                    </pic:cNvPr>
                    <pic:cNvPicPr>
                      <a:picLocks noChangeAspect="1"/>
                    </pic:cNvPicPr>
                  </pic:nvPicPr>
                  <pic:blipFill>
                    <a:blip r:embed="rId18"/>
                    <a:stretch>
                      <a:fillRect/>
                    </a:stretch>
                  </pic:blipFill>
                  <pic:spPr>
                    <a:xfrm>
                      <a:off x="0" y="0"/>
                      <a:ext cx="4170025" cy="5127180"/>
                    </a:xfrm>
                    <a:prstGeom prst="rect">
                      <a:avLst/>
                    </a:prstGeom>
                  </pic:spPr>
                </pic:pic>
              </a:graphicData>
            </a:graphic>
          </wp:inline>
        </w:drawing>
      </w:r>
    </w:p>
    <w:p w14:paraId="67CE9546" w14:textId="5B6725D2" w:rsidR="002C6611" w:rsidRDefault="002C6611" w:rsidP="00996ED4">
      <w:pPr>
        <w:spacing w:before="240" w:after="200" w:line="240" w:lineRule="auto"/>
        <w:rPr>
          <w:sz w:val="24"/>
          <w:szCs w:val="24"/>
        </w:rPr>
      </w:pPr>
      <w:r w:rsidRPr="005973E9">
        <w:rPr>
          <w:b/>
          <w:bCs/>
          <w:sz w:val="24"/>
          <w:szCs w:val="24"/>
        </w:rPr>
        <w:t>SI Figure 3:</w:t>
      </w:r>
      <w:r>
        <w:rPr>
          <w:sz w:val="24"/>
          <w:szCs w:val="24"/>
        </w:rPr>
        <w:t xml:space="preserve"> </w:t>
      </w:r>
      <w:r w:rsidR="00E7056C">
        <w:rPr>
          <w:sz w:val="24"/>
          <w:szCs w:val="24"/>
        </w:rPr>
        <w:t>Low resolution</w:t>
      </w:r>
      <w:r w:rsidR="007663A7">
        <w:rPr>
          <w:sz w:val="24"/>
          <w:szCs w:val="24"/>
        </w:rPr>
        <w:t xml:space="preserve"> </w:t>
      </w:r>
      <w:r w:rsidR="002D6CCB">
        <w:rPr>
          <w:sz w:val="24"/>
          <w:szCs w:val="24"/>
        </w:rPr>
        <w:t xml:space="preserve">full core XCT images for high burn (HB) frequency, </w:t>
      </w:r>
      <w:r w:rsidR="00806110">
        <w:rPr>
          <w:sz w:val="24"/>
          <w:szCs w:val="24"/>
        </w:rPr>
        <w:t xml:space="preserve">moderate burn </w:t>
      </w:r>
      <w:r w:rsidR="00E71840">
        <w:rPr>
          <w:sz w:val="24"/>
          <w:szCs w:val="24"/>
        </w:rPr>
        <w:t>(MB) frequency, and unburned soils.</w:t>
      </w:r>
    </w:p>
    <w:p w14:paraId="088237E6" w14:textId="1E196DEA" w:rsidR="00C35853" w:rsidRDefault="00A8642F" w:rsidP="00996ED4">
      <w:pPr>
        <w:spacing w:before="240" w:after="200" w:line="240" w:lineRule="auto"/>
        <w:rPr>
          <w:sz w:val="24"/>
          <w:szCs w:val="24"/>
        </w:rPr>
      </w:pPr>
      <w:r w:rsidRPr="00A8642F">
        <w:rPr>
          <w:noProof/>
          <w:sz w:val="24"/>
          <w:szCs w:val="24"/>
        </w:rPr>
        <w:lastRenderedPageBreak/>
        <w:drawing>
          <wp:inline distT="0" distB="0" distL="0" distR="0" wp14:anchorId="791F6611" wp14:editId="3C541D18">
            <wp:extent cx="5943600" cy="3768090"/>
            <wp:effectExtent l="0" t="0" r="0" b="0"/>
            <wp:docPr id="10" name="Picture 9">
              <a:extLst xmlns:a="http://schemas.openxmlformats.org/drawingml/2006/main">
                <a:ext uri="{FF2B5EF4-FFF2-40B4-BE49-F238E27FC236}">
                  <a16:creationId xmlns:a16="http://schemas.microsoft.com/office/drawing/2014/main" id="{517C7C0F-8A1A-452D-9AF3-34717CFC4F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17C7C0F-8A1A-452D-9AF3-34717CFC4FB4}"/>
                        </a:ext>
                      </a:extLst>
                    </pic:cNvPr>
                    <pic:cNvPicPr>
                      <a:picLocks noChangeAspect="1"/>
                    </pic:cNvPicPr>
                  </pic:nvPicPr>
                  <pic:blipFill>
                    <a:blip r:embed="rId19"/>
                    <a:stretch>
                      <a:fillRect/>
                    </a:stretch>
                  </pic:blipFill>
                  <pic:spPr>
                    <a:xfrm>
                      <a:off x="0" y="0"/>
                      <a:ext cx="5943600" cy="3768090"/>
                    </a:xfrm>
                    <a:prstGeom prst="rect">
                      <a:avLst/>
                    </a:prstGeom>
                  </pic:spPr>
                </pic:pic>
              </a:graphicData>
            </a:graphic>
          </wp:inline>
        </w:drawing>
      </w:r>
    </w:p>
    <w:p w14:paraId="1ECABAA1" w14:textId="7DE52A07" w:rsidR="0002403B" w:rsidRDefault="0002403B" w:rsidP="00996ED4">
      <w:pPr>
        <w:spacing w:before="240" w:after="200" w:line="240" w:lineRule="auto"/>
        <w:rPr>
          <w:sz w:val="24"/>
          <w:szCs w:val="24"/>
        </w:rPr>
      </w:pPr>
      <w:r w:rsidRPr="005973E9">
        <w:rPr>
          <w:b/>
          <w:bCs/>
          <w:sz w:val="24"/>
          <w:szCs w:val="24"/>
        </w:rPr>
        <w:t>SI Figure</w:t>
      </w:r>
      <w:r w:rsidR="002C6611" w:rsidRPr="005973E9">
        <w:rPr>
          <w:b/>
          <w:bCs/>
          <w:sz w:val="24"/>
          <w:szCs w:val="24"/>
        </w:rPr>
        <w:t xml:space="preserve"> 4</w:t>
      </w:r>
      <w:r w:rsidRPr="005973E9">
        <w:rPr>
          <w:b/>
          <w:bCs/>
          <w:sz w:val="24"/>
          <w:szCs w:val="24"/>
        </w:rPr>
        <w:t>:</w:t>
      </w:r>
      <w:r>
        <w:rPr>
          <w:sz w:val="24"/>
          <w:szCs w:val="24"/>
        </w:rPr>
        <w:t xml:space="preserve"> </w:t>
      </w:r>
      <w:r w:rsidR="00E71840">
        <w:rPr>
          <w:sz w:val="24"/>
          <w:szCs w:val="24"/>
        </w:rPr>
        <w:t>High resolution XCT im</w:t>
      </w:r>
      <w:r w:rsidR="00585E09">
        <w:rPr>
          <w:sz w:val="24"/>
          <w:szCs w:val="24"/>
        </w:rPr>
        <w:t>ages</w:t>
      </w:r>
      <w:r w:rsidR="000E28F3">
        <w:rPr>
          <w:sz w:val="24"/>
          <w:szCs w:val="24"/>
        </w:rPr>
        <w:t xml:space="preserve"> (left column)</w:t>
      </w:r>
      <w:r w:rsidR="00585E09">
        <w:rPr>
          <w:sz w:val="24"/>
          <w:szCs w:val="24"/>
        </w:rPr>
        <w:t>, all detected pores</w:t>
      </w:r>
      <w:r w:rsidR="000E28F3">
        <w:rPr>
          <w:sz w:val="24"/>
          <w:szCs w:val="24"/>
        </w:rPr>
        <w:t xml:space="preserve"> (center column)</w:t>
      </w:r>
      <w:r w:rsidR="00585E09">
        <w:rPr>
          <w:sz w:val="24"/>
          <w:szCs w:val="24"/>
        </w:rPr>
        <w:t>, and connected pores</w:t>
      </w:r>
      <w:r w:rsidR="00AC6641">
        <w:rPr>
          <w:sz w:val="24"/>
          <w:szCs w:val="24"/>
        </w:rPr>
        <w:t xml:space="preserve"> </w:t>
      </w:r>
      <w:r w:rsidR="006E3A22">
        <w:rPr>
          <w:sz w:val="24"/>
          <w:szCs w:val="24"/>
        </w:rPr>
        <w:t xml:space="preserve">(right column) </w:t>
      </w:r>
      <w:r w:rsidR="000E28F3">
        <w:rPr>
          <w:sz w:val="24"/>
          <w:szCs w:val="24"/>
        </w:rPr>
        <w:t xml:space="preserve">for </w:t>
      </w:r>
      <w:r w:rsidR="006E3A22">
        <w:rPr>
          <w:sz w:val="24"/>
          <w:szCs w:val="24"/>
        </w:rPr>
        <w:t>top and bottom sections of the high burn (</w:t>
      </w:r>
      <w:r w:rsidR="00F12B9B">
        <w:rPr>
          <w:sz w:val="24"/>
          <w:szCs w:val="24"/>
        </w:rPr>
        <w:t>HB) frequency</w:t>
      </w:r>
      <w:r w:rsidR="00DF524F">
        <w:rPr>
          <w:sz w:val="24"/>
          <w:szCs w:val="24"/>
        </w:rPr>
        <w:t xml:space="preserve"> soil core. </w:t>
      </w:r>
    </w:p>
    <w:p w14:paraId="2AFF9D09" w14:textId="77777777" w:rsidR="008055E7" w:rsidRDefault="008055E7" w:rsidP="00996ED4">
      <w:pPr>
        <w:spacing w:before="240" w:after="200" w:line="240" w:lineRule="auto"/>
        <w:rPr>
          <w:sz w:val="24"/>
          <w:szCs w:val="24"/>
        </w:rPr>
      </w:pPr>
    </w:p>
    <w:p w14:paraId="5D07AF27" w14:textId="588615CF" w:rsidR="008045D4" w:rsidRDefault="005B1ED0" w:rsidP="00996ED4">
      <w:pPr>
        <w:spacing w:before="240" w:after="200" w:line="240" w:lineRule="auto"/>
        <w:rPr>
          <w:sz w:val="24"/>
          <w:szCs w:val="24"/>
        </w:rPr>
      </w:pPr>
      <w:r w:rsidRPr="005B1ED0">
        <w:rPr>
          <w:noProof/>
          <w:sz w:val="24"/>
          <w:szCs w:val="24"/>
        </w:rPr>
        <w:lastRenderedPageBreak/>
        <w:drawing>
          <wp:inline distT="0" distB="0" distL="0" distR="0" wp14:anchorId="7935483E" wp14:editId="2D6C1FCF">
            <wp:extent cx="5943600" cy="3679190"/>
            <wp:effectExtent l="0" t="0" r="0" b="0"/>
            <wp:docPr id="6" name="Picture 9">
              <a:extLst xmlns:a="http://schemas.openxmlformats.org/drawingml/2006/main">
                <a:ext uri="{FF2B5EF4-FFF2-40B4-BE49-F238E27FC236}">
                  <a16:creationId xmlns:a16="http://schemas.microsoft.com/office/drawing/2014/main" id="{75D7E737-293B-4DC2-BA8E-226F6B808D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5D7E737-293B-4DC2-BA8E-226F6B808D2E}"/>
                        </a:ext>
                      </a:extLst>
                    </pic:cNvPr>
                    <pic:cNvPicPr>
                      <a:picLocks noChangeAspect="1"/>
                    </pic:cNvPicPr>
                  </pic:nvPicPr>
                  <pic:blipFill>
                    <a:blip r:embed="rId20"/>
                    <a:stretch>
                      <a:fillRect/>
                    </a:stretch>
                  </pic:blipFill>
                  <pic:spPr>
                    <a:xfrm>
                      <a:off x="0" y="0"/>
                      <a:ext cx="5943600" cy="3679190"/>
                    </a:xfrm>
                    <a:prstGeom prst="rect">
                      <a:avLst/>
                    </a:prstGeom>
                  </pic:spPr>
                </pic:pic>
              </a:graphicData>
            </a:graphic>
          </wp:inline>
        </w:drawing>
      </w:r>
    </w:p>
    <w:p w14:paraId="1A2ABCC5" w14:textId="46BB6563" w:rsidR="00DF524F" w:rsidRDefault="00087461" w:rsidP="00DF524F">
      <w:pPr>
        <w:spacing w:before="240" w:after="200" w:line="240" w:lineRule="auto"/>
        <w:rPr>
          <w:sz w:val="24"/>
          <w:szCs w:val="24"/>
        </w:rPr>
      </w:pPr>
      <w:r w:rsidRPr="005973E9">
        <w:rPr>
          <w:b/>
          <w:bCs/>
          <w:sz w:val="24"/>
          <w:szCs w:val="24"/>
        </w:rPr>
        <w:t xml:space="preserve">SI Figure </w:t>
      </w:r>
      <w:r w:rsidR="002C6611" w:rsidRPr="005973E9">
        <w:rPr>
          <w:b/>
          <w:bCs/>
          <w:sz w:val="24"/>
          <w:szCs w:val="24"/>
        </w:rPr>
        <w:t>5</w:t>
      </w:r>
      <w:r w:rsidRPr="005973E9">
        <w:rPr>
          <w:b/>
          <w:bCs/>
          <w:sz w:val="24"/>
          <w:szCs w:val="24"/>
        </w:rPr>
        <w:t>:</w:t>
      </w:r>
      <w:r>
        <w:rPr>
          <w:sz w:val="24"/>
          <w:szCs w:val="24"/>
        </w:rPr>
        <w:t xml:space="preserve"> </w:t>
      </w:r>
      <w:r w:rsidR="00DF524F">
        <w:rPr>
          <w:sz w:val="24"/>
          <w:szCs w:val="24"/>
        </w:rPr>
        <w:t xml:space="preserve">High resolution XCT images (left column), all detected pores (center column), and connected pores (right column) for top and bottom sections of the moderate burn (MB) frequency soil core. </w:t>
      </w:r>
    </w:p>
    <w:p w14:paraId="1124AE8C" w14:textId="74988796" w:rsidR="00087461" w:rsidRDefault="00087461" w:rsidP="00996ED4">
      <w:pPr>
        <w:spacing w:before="240" w:after="200" w:line="240" w:lineRule="auto"/>
        <w:rPr>
          <w:sz w:val="24"/>
          <w:szCs w:val="24"/>
        </w:rPr>
      </w:pPr>
    </w:p>
    <w:p w14:paraId="0222C6DB" w14:textId="77777777" w:rsidR="00122954" w:rsidRDefault="00122954" w:rsidP="00996ED4">
      <w:pPr>
        <w:spacing w:before="240" w:after="200" w:line="240" w:lineRule="auto"/>
        <w:rPr>
          <w:sz w:val="24"/>
          <w:szCs w:val="24"/>
        </w:rPr>
      </w:pPr>
    </w:p>
    <w:p w14:paraId="48E7296C" w14:textId="672CDD70" w:rsidR="008055E7" w:rsidRDefault="008055E7" w:rsidP="00996ED4">
      <w:pPr>
        <w:spacing w:before="240" w:after="200" w:line="240" w:lineRule="auto"/>
        <w:rPr>
          <w:sz w:val="24"/>
          <w:szCs w:val="24"/>
        </w:rPr>
      </w:pPr>
    </w:p>
    <w:p w14:paraId="3F37FD49" w14:textId="493EC4AB" w:rsidR="008055E7" w:rsidRDefault="00906E40" w:rsidP="00996ED4">
      <w:pPr>
        <w:spacing w:before="240" w:after="200" w:line="240" w:lineRule="auto"/>
        <w:rPr>
          <w:sz w:val="24"/>
          <w:szCs w:val="24"/>
        </w:rPr>
      </w:pPr>
      <w:r w:rsidRPr="00906E40">
        <w:rPr>
          <w:noProof/>
          <w:sz w:val="24"/>
          <w:szCs w:val="24"/>
        </w:rPr>
        <w:lastRenderedPageBreak/>
        <w:drawing>
          <wp:inline distT="0" distB="0" distL="0" distR="0" wp14:anchorId="080BAD24" wp14:editId="7ABBC9C6">
            <wp:extent cx="5943600" cy="3655695"/>
            <wp:effectExtent l="0" t="0" r="0" b="0"/>
            <wp:docPr id="3" name="Picture 2">
              <a:extLst xmlns:a="http://schemas.openxmlformats.org/drawingml/2006/main">
                <a:ext uri="{FF2B5EF4-FFF2-40B4-BE49-F238E27FC236}">
                  <a16:creationId xmlns:a16="http://schemas.microsoft.com/office/drawing/2014/main" id="{2A4E62BD-04AD-4CF5-9536-EAC92B5DF6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4E62BD-04AD-4CF5-9536-EAC92B5DF6E3}"/>
                        </a:ext>
                      </a:extLst>
                    </pic:cNvPr>
                    <pic:cNvPicPr>
                      <a:picLocks noChangeAspect="1"/>
                    </pic:cNvPicPr>
                  </pic:nvPicPr>
                  <pic:blipFill>
                    <a:blip r:embed="rId21"/>
                    <a:stretch>
                      <a:fillRect/>
                    </a:stretch>
                  </pic:blipFill>
                  <pic:spPr>
                    <a:xfrm>
                      <a:off x="0" y="0"/>
                      <a:ext cx="5943600" cy="3655695"/>
                    </a:xfrm>
                    <a:prstGeom prst="rect">
                      <a:avLst/>
                    </a:prstGeom>
                  </pic:spPr>
                </pic:pic>
              </a:graphicData>
            </a:graphic>
          </wp:inline>
        </w:drawing>
      </w:r>
    </w:p>
    <w:p w14:paraId="5B948FA9" w14:textId="73F1913E" w:rsidR="00DF524F" w:rsidRDefault="0002403B" w:rsidP="00DF524F">
      <w:pPr>
        <w:spacing w:before="240" w:after="200" w:line="240" w:lineRule="auto"/>
        <w:rPr>
          <w:sz w:val="24"/>
          <w:szCs w:val="24"/>
        </w:rPr>
      </w:pPr>
      <w:r w:rsidRPr="005973E9">
        <w:rPr>
          <w:b/>
          <w:bCs/>
          <w:sz w:val="24"/>
          <w:szCs w:val="24"/>
        </w:rPr>
        <w:t xml:space="preserve">SI Figure </w:t>
      </w:r>
      <w:r w:rsidR="002C6611" w:rsidRPr="005973E9">
        <w:rPr>
          <w:b/>
          <w:bCs/>
          <w:sz w:val="24"/>
          <w:szCs w:val="24"/>
        </w:rPr>
        <w:t>6</w:t>
      </w:r>
      <w:r w:rsidRPr="005973E9">
        <w:rPr>
          <w:b/>
          <w:bCs/>
          <w:sz w:val="24"/>
          <w:szCs w:val="24"/>
        </w:rPr>
        <w:t>:</w:t>
      </w:r>
      <w:r>
        <w:rPr>
          <w:sz w:val="24"/>
          <w:szCs w:val="24"/>
        </w:rPr>
        <w:t xml:space="preserve"> </w:t>
      </w:r>
      <w:r w:rsidR="00DF524F">
        <w:rPr>
          <w:sz w:val="24"/>
          <w:szCs w:val="24"/>
        </w:rPr>
        <w:t xml:space="preserve">High resolution XCT images (left column), all detected pores (center column), and connected pores (right column) for top and bottom sections of the unburned (UB) soil core. </w:t>
      </w:r>
    </w:p>
    <w:p w14:paraId="3A586141" w14:textId="007E728F" w:rsidR="00122954" w:rsidRDefault="00122954" w:rsidP="00996ED4">
      <w:pPr>
        <w:spacing w:before="240" w:after="200" w:line="240" w:lineRule="auto"/>
        <w:rPr>
          <w:sz w:val="24"/>
          <w:szCs w:val="24"/>
        </w:rPr>
      </w:pPr>
    </w:p>
    <w:p w14:paraId="0DFD78FF" w14:textId="50178616" w:rsidR="008031AC" w:rsidRDefault="008031AC" w:rsidP="00996ED4">
      <w:pPr>
        <w:spacing w:before="240" w:after="200" w:line="240" w:lineRule="auto"/>
        <w:rPr>
          <w:sz w:val="24"/>
          <w:szCs w:val="24"/>
        </w:rPr>
      </w:pPr>
    </w:p>
    <w:p w14:paraId="317FC8DB" w14:textId="0E49470A" w:rsidR="008031AC" w:rsidRDefault="008031AC" w:rsidP="00996ED4">
      <w:pPr>
        <w:spacing w:before="240" w:after="200" w:line="240" w:lineRule="auto"/>
        <w:rPr>
          <w:sz w:val="24"/>
          <w:szCs w:val="24"/>
        </w:rPr>
      </w:pPr>
    </w:p>
    <w:p w14:paraId="2C36F711" w14:textId="53B11600" w:rsidR="008031AC" w:rsidRDefault="008031AC" w:rsidP="00996ED4">
      <w:pPr>
        <w:spacing w:before="240" w:after="200" w:line="240" w:lineRule="auto"/>
        <w:rPr>
          <w:sz w:val="24"/>
          <w:szCs w:val="24"/>
        </w:rPr>
      </w:pPr>
    </w:p>
    <w:p w14:paraId="4BA5DB23" w14:textId="34D49F17" w:rsidR="008031AC" w:rsidRDefault="008031AC" w:rsidP="00996ED4">
      <w:pPr>
        <w:spacing w:before="240" w:after="200" w:line="240" w:lineRule="auto"/>
        <w:rPr>
          <w:sz w:val="24"/>
          <w:szCs w:val="24"/>
        </w:rPr>
      </w:pPr>
    </w:p>
    <w:p w14:paraId="5BE7F2DF" w14:textId="6C5D33B8" w:rsidR="008031AC" w:rsidRDefault="008031AC" w:rsidP="00996ED4">
      <w:pPr>
        <w:spacing w:before="240" w:after="200" w:line="240" w:lineRule="auto"/>
        <w:rPr>
          <w:sz w:val="24"/>
          <w:szCs w:val="24"/>
        </w:rPr>
      </w:pPr>
    </w:p>
    <w:p w14:paraId="4E960A76" w14:textId="6D1C2B01" w:rsidR="008031AC" w:rsidRDefault="008031AC" w:rsidP="00996ED4">
      <w:pPr>
        <w:spacing w:before="240" w:after="200" w:line="240" w:lineRule="auto"/>
        <w:rPr>
          <w:sz w:val="24"/>
          <w:szCs w:val="24"/>
        </w:rPr>
      </w:pPr>
    </w:p>
    <w:p w14:paraId="6CAAB2E8" w14:textId="0D76AD60" w:rsidR="008031AC" w:rsidRDefault="008031AC" w:rsidP="00996ED4">
      <w:pPr>
        <w:spacing w:before="240" w:after="200" w:line="240" w:lineRule="auto"/>
        <w:rPr>
          <w:sz w:val="24"/>
          <w:szCs w:val="24"/>
        </w:rPr>
      </w:pPr>
    </w:p>
    <w:p w14:paraId="1CE5EA55" w14:textId="3B5B8A08" w:rsidR="00B4224D" w:rsidRDefault="00B4224D" w:rsidP="00996ED4">
      <w:pPr>
        <w:spacing w:before="240" w:after="200" w:line="240" w:lineRule="auto"/>
        <w:rPr>
          <w:sz w:val="24"/>
          <w:szCs w:val="24"/>
        </w:rPr>
      </w:pPr>
    </w:p>
    <w:p w14:paraId="41CB35DD" w14:textId="2BDE3AC6" w:rsidR="00B4224D" w:rsidRDefault="00B4224D" w:rsidP="00996ED4">
      <w:pPr>
        <w:spacing w:before="240" w:after="200" w:line="240" w:lineRule="auto"/>
        <w:rPr>
          <w:sz w:val="24"/>
          <w:szCs w:val="24"/>
        </w:rPr>
      </w:pPr>
    </w:p>
    <w:p w14:paraId="07818F75" w14:textId="77777777" w:rsidR="00B4224D" w:rsidRDefault="00B4224D" w:rsidP="00996ED4">
      <w:pPr>
        <w:spacing w:before="240" w:after="200" w:line="240" w:lineRule="auto"/>
        <w:rPr>
          <w:sz w:val="24"/>
          <w:szCs w:val="24"/>
        </w:rPr>
      </w:pPr>
    </w:p>
    <w:p w14:paraId="2C143DB0" w14:textId="27906DD2" w:rsidR="00B4224D" w:rsidRDefault="00B4224D">
      <w:pPr>
        <w:rPr>
          <w:sz w:val="24"/>
          <w:szCs w:val="24"/>
        </w:rPr>
      </w:pPr>
      <w:r>
        <w:rPr>
          <w:sz w:val="24"/>
          <w:szCs w:val="24"/>
        </w:rPr>
        <w:br w:type="page"/>
      </w:r>
    </w:p>
    <w:p w14:paraId="18F2E30A" w14:textId="1FADC885" w:rsidR="000A39DC" w:rsidRDefault="000A39DC" w:rsidP="00996ED4">
      <w:pPr>
        <w:spacing w:before="240" w:after="200" w:line="240" w:lineRule="auto"/>
        <w:rPr>
          <w:sz w:val="24"/>
          <w:szCs w:val="24"/>
        </w:rPr>
      </w:pPr>
      <w:r w:rsidRPr="005973E9">
        <w:rPr>
          <w:b/>
          <w:bCs/>
          <w:sz w:val="24"/>
          <w:szCs w:val="24"/>
        </w:rPr>
        <w:lastRenderedPageBreak/>
        <w:t>SI Table 2:</w:t>
      </w:r>
      <w:r>
        <w:rPr>
          <w:sz w:val="24"/>
          <w:szCs w:val="24"/>
        </w:rPr>
        <w:t xml:space="preserve"> </w:t>
      </w:r>
      <w:r w:rsidR="00C863D2">
        <w:rPr>
          <w:sz w:val="24"/>
          <w:szCs w:val="24"/>
        </w:rPr>
        <w:t xml:space="preserve">Pore characteristics calculated from </w:t>
      </w:r>
      <w:r w:rsidR="004D5F56">
        <w:rPr>
          <w:sz w:val="24"/>
          <w:szCs w:val="24"/>
        </w:rPr>
        <w:t xml:space="preserve">cropped (50x48x60 mm) </w:t>
      </w:r>
      <w:r w:rsidR="00024334">
        <w:rPr>
          <w:sz w:val="24"/>
          <w:szCs w:val="24"/>
        </w:rPr>
        <w:t xml:space="preserve">high resolution X-ray computed tomography (XCT) images for </w:t>
      </w:r>
      <w:r w:rsidR="004D5F56">
        <w:rPr>
          <w:sz w:val="24"/>
          <w:szCs w:val="24"/>
        </w:rPr>
        <w:t>top (TOP) and bottom (BTM)</w:t>
      </w:r>
      <w:r w:rsidR="00C863D2">
        <w:rPr>
          <w:sz w:val="24"/>
          <w:szCs w:val="24"/>
        </w:rPr>
        <w:t xml:space="preserve"> </w:t>
      </w:r>
      <w:r w:rsidR="004D5F56">
        <w:rPr>
          <w:sz w:val="24"/>
          <w:szCs w:val="24"/>
        </w:rPr>
        <w:t xml:space="preserve">sections </w:t>
      </w:r>
      <w:r w:rsidR="00024334">
        <w:rPr>
          <w:sz w:val="24"/>
          <w:szCs w:val="24"/>
        </w:rPr>
        <w:t xml:space="preserve">for </w:t>
      </w:r>
      <w:r w:rsidR="001A18BC">
        <w:rPr>
          <w:sz w:val="24"/>
          <w:szCs w:val="24"/>
        </w:rPr>
        <w:t>unburned (UB), moderate burn (MB)</w:t>
      </w:r>
      <w:r w:rsidR="00E04C96">
        <w:rPr>
          <w:sz w:val="24"/>
          <w:szCs w:val="24"/>
        </w:rPr>
        <w:t xml:space="preserve"> frequency</w:t>
      </w:r>
      <w:r w:rsidR="001A18BC">
        <w:rPr>
          <w:sz w:val="24"/>
          <w:szCs w:val="24"/>
        </w:rPr>
        <w:t>, and high burn (HB) frequency</w:t>
      </w:r>
      <w:r w:rsidR="00E04C96">
        <w:rPr>
          <w:sz w:val="24"/>
          <w:szCs w:val="24"/>
        </w:rPr>
        <w:t xml:space="preserve"> soil cores</w:t>
      </w:r>
      <w:r w:rsidR="008E5117">
        <w:rPr>
          <w:sz w:val="24"/>
          <w:szCs w:val="24"/>
        </w:rPr>
        <w:t>.</w:t>
      </w:r>
      <w:r w:rsidR="001061CE">
        <w:rPr>
          <w:sz w:val="24"/>
          <w:szCs w:val="24"/>
        </w:rPr>
        <w:t xml:space="preserve"> </w:t>
      </w:r>
    </w:p>
    <w:tbl>
      <w:tblPr>
        <w:tblW w:w="9111" w:type="dxa"/>
        <w:tblInd w:w="108" w:type="dxa"/>
        <w:tblLook w:val="04A0" w:firstRow="1" w:lastRow="0" w:firstColumn="1" w:lastColumn="0" w:noHBand="0" w:noVBand="1"/>
      </w:tblPr>
      <w:tblGrid>
        <w:gridCol w:w="552"/>
        <w:gridCol w:w="739"/>
        <w:gridCol w:w="1103"/>
        <w:gridCol w:w="697"/>
        <w:gridCol w:w="794"/>
        <w:gridCol w:w="712"/>
        <w:gridCol w:w="857"/>
        <w:gridCol w:w="946"/>
        <w:gridCol w:w="966"/>
        <w:gridCol w:w="900"/>
        <w:gridCol w:w="845"/>
      </w:tblGrid>
      <w:tr w:rsidR="00D073B9" w:rsidRPr="00625FA2" w14:paraId="744CAA5A" w14:textId="77777777" w:rsidTr="00712516">
        <w:trPr>
          <w:trHeight w:val="293"/>
        </w:trPr>
        <w:tc>
          <w:tcPr>
            <w:tcW w:w="552" w:type="dxa"/>
            <w:vMerge w:val="restart"/>
            <w:tcBorders>
              <w:top w:val="nil"/>
              <w:left w:val="nil"/>
              <w:bottom w:val="double" w:sz="4" w:space="0" w:color="auto"/>
              <w:right w:val="single" w:sz="4" w:space="0" w:color="auto"/>
            </w:tcBorders>
            <w:noWrap/>
            <w:vAlign w:val="center"/>
            <w:hideMark/>
          </w:tcPr>
          <w:p w14:paraId="53CEFFB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Site</w:t>
            </w:r>
          </w:p>
        </w:tc>
        <w:tc>
          <w:tcPr>
            <w:tcW w:w="739" w:type="dxa"/>
            <w:vMerge w:val="restart"/>
            <w:tcBorders>
              <w:top w:val="nil"/>
              <w:left w:val="single" w:sz="4" w:space="0" w:color="auto"/>
              <w:bottom w:val="single" w:sz="4" w:space="0" w:color="000000"/>
              <w:right w:val="single" w:sz="4" w:space="0" w:color="auto"/>
            </w:tcBorders>
            <w:noWrap/>
            <w:vAlign w:val="center"/>
            <w:hideMark/>
          </w:tcPr>
          <w:p w14:paraId="4735A05F"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Depth</w:t>
            </w:r>
          </w:p>
        </w:tc>
        <w:tc>
          <w:tcPr>
            <w:tcW w:w="1103" w:type="dxa"/>
            <w:vMerge w:val="restart"/>
            <w:tcBorders>
              <w:top w:val="nil"/>
              <w:left w:val="single" w:sz="4" w:space="0" w:color="auto"/>
              <w:bottom w:val="nil"/>
              <w:right w:val="single" w:sz="4" w:space="0" w:color="auto"/>
            </w:tcBorders>
            <w:vAlign w:val="center"/>
            <w:hideMark/>
          </w:tcPr>
          <w:p w14:paraId="6F56248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Connected Pores</w:t>
            </w:r>
          </w:p>
        </w:tc>
        <w:tc>
          <w:tcPr>
            <w:tcW w:w="4006" w:type="dxa"/>
            <w:gridSpan w:val="5"/>
            <w:tcBorders>
              <w:top w:val="nil"/>
              <w:left w:val="single" w:sz="4" w:space="0" w:color="auto"/>
              <w:bottom w:val="single" w:sz="4" w:space="0" w:color="auto"/>
              <w:right w:val="single" w:sz="4" w:space="0" w:color="auto"/>
            </w:tcBorders>
            <w:noWrap/>
            <w:vAlign w:val="center"/>
            <w:hideMark/>
          </w:tcPr>
          <w:p w14:paraId="56C3CB2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Pore Size</w:t>
            </w:r>
          </w:p>
        </w:tc>
        <w:tc>
          <w:tcPr>
            <w:tcW w:w="1866" w:type="dxa"/>
            <w:gridSpan w:val="2"/>
            <w:tcBorders>
              <w:top w:val="nil"/>
              <w:left w:val="single" w:sz="4" w:space="0" w:color="auto"/>
              <w:bottom w:val="single" w:sz="4" w:space="0" w:color="auto"/>
              <w:right w:val="single" w:sz="4" w:space="0" w:color="auto"/>
            </w:tcBorders>
            <w:noWrap/>
            <w:vAlign w:val="center"/>
            <w:hideMark/>
          </w:tcPr>
          <w:p w14:paraId="30553990"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Pore Volume</w:t>
            </w:r>
          </w:p>
        </w:tc>
        <w:tc>
          <w:tcPr>
            <w:tcW w:w="845" w:type="dxa"/>
            <w:vMerge w:val="restart"/>
            <w:tcBorders>
              <w:top w:val="nil"/>
              <w:left w:val="single" w:sz="4" w:space="0" w:color="auto"/>
              <w:bottom w:val="nil"/>
              <w:right w:val="nil"/>
            </w:tcBorders>
            <w:vAlign w:val="center"/>
            <w:hideMark/>
          </w:tcPr>
          <w:p w14:paraId="508E0B1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Wet Bulk Density</w:t>
            </w:r>
          </w:p>
        </w:tc>
      </w:tr>
      <w:tr w:rsidR="004063F2" w:rsidRPr="00625FA2" w14:paraId="564D5391" w14:textId="77777777" w:rsidTr="00433A2A">
        <w:trPr>
          <w:trHeight w:val="293"/>
        </w:trPr>
        <w:tc>
          <w:tcPr>
            <w:tcW w:w="552" w:type="dxa"/>
            <w:vMerge/>
            <w:tcBorders>
              <w:top w:val="single" w:sz="4" w:space="0" w:color="000000"/>
              <w:left w:val="nil"/>
              <w:bottom w:val="double" w:sz="4" w:space="0" w:color="auto"/>
              <w:right w:val="single" w:sz="4" w:space="0" w:color="auto"/>
            </w:tcBorders>
            <w:vAlign w:val="center"/>
            <w:hideMark/>
          </w:tcPr>
          <w:p w14:paraId="3C302A98" w14:textId="77777777" w:rsidR="002508C9" w:rsidRPr="002508C9" w:rsidRDefault="002508C9" w:rsidP="002508C9">
            <w:pPr>
              <w:spacing w:after="0" w:line="240" w:lineRule="auto"/>
              <w:rPr>
                <w:rFonts w:ascii="Calibri" w:eastAsia="Times New Roman" w:hAnsi="Calibri" w:cs="Calibri"/>
                <w:sz w:val="20"/>
                <w:szCs w:val="20"/>
              </w:rPr>
            </w:pPr>
          </w:p>
        </w:tc>
        <w:tc>
          <w:tcPr>
            <w:tcW w:w="739" w:type="dxa"/>
            <w:vMerge/>
            <w:tcBorders>
              <w:top w:val="nil"/>
              <w:left w:val="single" w:sz="4" w:space="0" w:color="auto"/>
              <w:bottom w:val="single" w:sz="4" w:space="0" w:color="000000"/>
              <w:right w:val="single" w:sz="4" w:space="0" w:color="auto"/>
            </w:tcBorders>
            <w:vAlign w:val="center"/>
            <w:hideMark/>
          </w:tcPr>
          <w:p w14:paraId="1EDED247" w14:textId="77777777" w:rsidR="002508C9" w:rsidRPr="002508C9" w:rsidRDefault="002508C9" w:rsidP="002508C9">
            <w:pPr>
              <w:spacing w:after="0" w:line="240" w:lineRule="auto"/>
              <w:rPr>
                <w:rFonts w:ascii="Calibri" w:eastAsia="Times New Roman" w:hAnsi="Calibri" w:cs="Calibri"/>
                <w:sz w:val="20"/>
                <w:szCs w:val="20"/>
              </w:rPr>
            </w:pPr>
          </w:p>
        </w:tc>
        <w:tc>
          <w:tcPr>
            <w:tcW w:w="1103" w:type="dxa"/>
            <w:vMerge/>
            <w:tcBorders>
              <w:top w:val="nil"/>
              <w:left w:val="single" w:sz="4" w:space="0" w:color="auto"/>
              <w:bottom w:val="nil"/>
              <w:right w:val="single" w:sz="4" w:space="0" w:color="auto"/>
            </w:tcBorders>
            <w:vAlign w:val="center"/>
            <w:hideMark/>
          </w:tcPr>
          <w:p w14:paraId="6535A517" w14:textId="77777777" w:rsidR="002508C9" w:rsidRPr="002508C9" w:rsidRDefault="002508C9" w:rsidP="002508C9">
            <w:pPr>
              <w:spacing w:after="0" w:line="240" w:lineRule="auto"/>
              <w:rPr>
                <w:rFonts w:ascii="Calibri" w:eastAsia="Times New Roman" w:hAnsi="Calibri" w:cs="Calibri"/>
                <w:sz w:val="20"/>
                <w:szCs w:val="20"/>
              </w:rPr>
            </w:pPr>
          </w:p>
        </w:tc>
        <w:tc>
          <w:tcPr>
            <w:tcW w:w="697" w:type="dxa"/>
            <w:tcBorders>
              <w:top w:val="single" w:sz="4" w:space="0" w:color="auto"/>
              <w:left w:val="single" w:sz="4" w:space="0" w:color="auto"/>
              <w:bottom w:val="nil"/>
              <w:right w:val="nil"/>
            </w:tcBorders>
            <w:noWrap/>
            <w:vAlign w:val="center"/>
            <w:hideMark/>
          </w:tcPr>
          <w:p w14:paraId="560B3F2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Min</w:t>
            </w:r>
          </w:p>
        </w:tc>
        <w:tc>
          <w:tcPr>
            <w:tcW w:w="794" w:type="dxa"/>
            <w:tcBorders>
              <w:top w:val="single" w:sz="4" w:space="0" w:color="auto"/>
              <w:left w:val="nil"/>
              <w:bottom w:val="nil"/>
              <w:right w:val="nil"/>
            </w:tcBorders>
            <w:noWrap/>
            <w:vAlign w:val="center"/>
            <w:hideMark/>
          </w:tcPr>
          <w:p w14:paraId="0882357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Max</w:t>
            </w:r>
          </w:p>
        </w:tc>
        <w:tc>
          <w:tcPr>
            <w:tcW w:w="712" w:type="dxa"/>
            <w:tcBorders>
              <w:top w:val="single" w:sz="4" w:space="0" w:color="auto"/>
              <w:left w:val="nil"/>
              <w:bottom w:val="nil"/>
              <w:right w:val="nil"/>
            </w:tcBorders>
            <w:noWrap/>
            <w:vAlign w:val="center"/>
            <w:hideMark/>
          </w:tcPr>
          <w:p w14:paraId="064A444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Mean</w:t>
            </w:r>
          </w:p>
        </w:tc>
        <w:tc>
          <w:tcPr>
            <w:tcW w:w="857" w:type="dxa"/>
            <w:tcBorders>
              <w:top w:val="single" w:sz="4" w:space="0" w:color="auto"/>
              <w:left w:val="nil"/>
              <w:bottom w:val="nil"/>
              <w:right w:val="nil"/>
            </w:tcBorders>
            <w:noWrap/>
            <w:vAlign w:val="center"/>
            <w:hideMark/>
          </w:tcPr>
          <w:p w14:paraId="6A2AA2D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Median</w:t>
            </w:r>
          </w:p>
        </w:tc>
        <w:tc>
          <w:tcPr>
            <w:tcW w:w="944" w:type="dxa"/>
            <w:tcBorders>
              <w:top w:val="single" w:sz="4" w:space="0" w:color="auto"/>
              <w:left w:val="nil"/>
              <w:bottom w:val="nil"/>
              <w:right w:val="single" w:sz="4" w:space="0" w:color="auto"/>
            </w:tcBorders>
            <w:noWrap/>
            <w:vAlign w:val="center"/>
            <w:hideMark/>
          </w:tcPr>
          <w:p w14:paraId="00B6421E"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Variance</w:t>
            </w:r>
          </w:p>
        </w:tc>
        <w:tc>
          <w:tcPr>
            <w:tcW w:w="966" w:type="dxa"/>
            <w:tcBorders>
              <w:top w:val="single" w:sz="4" w:space="0" w:color="auto"/>
              <w:left w:val="single" w:sz="4" w:space="0" w:color="auto"/>
              <w:bottom w:val="nil"/>
              <w:right w:val="nil"/>
            </w:tcBorders>
            <w:noWrap/>
            <w:vAlign w:val="center"/>
            <w:hideMark/>
          </w:tcPr>
          <w:p w14:paraId="6B131FD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Mean</w:t>
            </w:r>
          </w:p>
        </w:tc>
        <w:tc>
          <w:tcPr>
            <w:tcW w:w="899" w:type="dxa"/>
            <w:tcBorders>
              <w:top w:val="single" w:sz="4" w:space="0" w:color="auto"/>
              <w:left w:val="nil"/>
              <w:bottom w:val="nil"/>
              <w:right w:val="single" w:sz="4" w:space="0" w:color="auto"/>
            </w:tcBorders>
            <w:noWrap/>
            <w:vAlign w:val="center"/>
            <w:hideMark/>
          </w:tcPr>
          <w:p w14:paraId="57BA262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Fraction</w:t>
            </w:r>
          </w:p>
        </w:tc>
        <w:tc>
          <w:tcPr>
            <w:tcW w:w="845" w:type="dxa"/>
            <w:vMerge/>
            <w:tcBorders>
              <w:top w:val="nil"/>
              <w:left w:val="single" w:sz="4" w:space="0" w:color="auto"/>
              <w:bottom w:val="nil"/>
              <w:right w:val="nil"/>
            </w:tcBorders>
            <w:vAlign w:val="center"/>
            <w:hideMark/>
          </w:tcPr>
          <w:p w14:paraId="1B563C20" w14:textId="77777777" w:rsidR="002508C9" w:rsidRPr="002508C9" w:rsidRDefault="002508C9" w:rsidP="002508C9">
            <w:pPr>
              <w:spacing w:after="0" w:line="240" w:lineRule="auto"/>
              <w:rPr>
                <w:rFonts w:ascii="Calibri" w:eastAsia="Times New Roman" w:hAnsi="Calibri" w:cs="Calibri"/>
                <w:sz w:val="20"/>
                <w:szCs w:val="20"/>
              </w:rPr>
            </w:pPr>
          </w:p>
        </w:tc>
      </w:tr>
      <w:tr w:rsidR="004063F2" w:rsidRPr="00625FA2" w14:paraId="4AA1ED33" w14:textId="77777777" w:rsidTr="00433A2A">
        <w:trPr>
          <w:trHeight w:val="330"/>
        </w:trPr>
        <w:tc>
          <w:tcPr>
            <w:tcW w:w="552" w:type="dxa"/>
            <w:vMerge/>
            <w:tcBorders>
              <w:top w:val="single" w:sz="4" w:space="0" w:color="000000"/>
              <w:left w:val="nil"/>
              <w:bottom w:val="double" w:sz="4" w:space="0" w:color="auto"/>
              <w:right w:val="single" w:sz="4" w:space="0" w:color="auto"/>
            </w:tcBorders>
            <w:vAlign w:val="center"/>
            <w:hideMark/>
          </w:tcPr>
          <w:p w14:paraId="6F8BC780" w14:textId="77777777" w:rsidR="002508C9" w:rsidRPr="002508C9" w:rsidRDefault="002508C9" w:rsidP="002508C9">
            <w:pPr>
              <w:spacing w:after="0" w:line="240" w:lineRule="auto"/>
              <w:rPr>
                <w:rFonts w:ascii="Calibri" w:eastAsia="Times New Roman" w:hAnsi="Calibri" w:cs="Calibri"/>
                <w:sz w:val="20"/>
                <w:szCs w:val="20"/>
              </w:rPr>
            </w:pPr>
          </w:p>
        </w:tc>
        <w:tc>
          <w:tcPr>
            <w:tcW w:w="739" w:type="dxa"/>
            <w:vMerge/>
            <w:tcBorders>
              <w:top w:val="nil"/>
              <w:left w:val="single" w:sz="4" w:space="0" w:color="auto"/>
              <w:bottom w:val="double" w:sz="4" w:space="0" w:color="auto"/>
              <w:right w:val="single" w:sz="4" w:space="0" w:color="auto"/>
            </w:tcBorders>
            <w:vAlign w:val="center"/>
            <w:hideMark/>
          </w:tcPr>
          <w:p w14:paraId="607173EE" w14:textId="77777777" w:rsidR="002508C9" w:rsidRPr="002508C9" w:rsidRDefault="002508C9" w:rsidP="002508C9">
            <w:pPr>
              <w:spacing w:after="0" w:line="240" w:lineRule="auto"/>
              <w:rPr>
                <w:rFonts w:ascii="Calibri" w:eastAsia="Times New Roman" w:hAnsi="Calibri" w:cs="Calibri"/>
                <w:sz w:val="20"/>
                <w:szCs w:val="20"/>
              </w:rPr>
            </w:pPr>
          </w:p>
        </w:tc>
        <w:tc>
          <w:tcPr>
            <w:tcW w:w="1103" w:type="dxa"/>
            <w:tcBorders>
              <w:top w:val="nil"/>
              <w:left w:val="single" w:sz="4" w:space="0" w:color="auto"/>
              <w:bottom w:val="double" w:sz="4" w:space="0" w:color="auto"/>
              <w:right w:val="single" w:sz="4" w:space="0" w:color="auto"/>
            </w:tcBorders>
            <w:noWrap/>
            <w:vAlign w:val="center"/>
            <w:hideMark/>
          </w:tcPr>
          <w:p w14:paraId="7B796A2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w:t>
            </w:r>
          </w:p>
        </w:tc>
        <w:tc>
          <w:tcPr>
            <w:tcW w:w="697" w:type="dxa"/>
            <w:tcBorders>
              <w:top w:val="nil"/>
              <w:left w:val="single" w:sz="4" w:space="0" w:color="auto"/>
              <w:bottom w:val="double" w:sz="4" w:space="0" w:color="auto"/>
              <w:right w:val="nil"/>
            </w:tcBorders>
            <w:noWrap/>
            <w:vAlign w:val="center"/>
            <w:hideMark/>
          </w:tcPr>
          <w:p w14:paraId="7BEAE55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p>
        </w:tc>
        <w:tc>
          <w:tcPr>
            <w:tcW w:w="794" w:type="dxa"/>
            <w:tcBorders>
              <w:top w:val="nil"/>
              <w:left w:val="nil"/>
              <w:bottom w:val="double" w:sz="4" w:space="0" w:color="auto"/>
              <w:right w:val="nil"/>
            </w:tcBorders>
            <w:noWrap/>
            <w:vAlign w:val="center"/>
            <w:hideMark/>
          </w:tcPr>
          <w:p w14:paraId="7D6DF06E"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p>
        </w:tc>
        <w:tc>
          <w:tcPr>
            <w:tcW w:w="712" w:type="dxa"/>
            <w:tcBorders>
              <w:top w:val="nil"/>
              <w:left w:val="nil"/>
              <w:bottom w:val="double" w:sz="4" w:space="0" w:color="auto"/>
              <w:right w:val="nil"/>
            </w:tcBorders>
            <w:noWrap/>
            <w:vAlign w:val="center"/>
            <w:hideMark/>
          </w:tcPr>
          <w:p w14:paraId="7DADAF7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p>
        </w:tc>
        <w:tc>
          <w:tcPr>
            <w:tcW w:w="857" w:type="dxa"/>
            <w:tcBorders>
              <w:top w:val="nil"/>
              <w:left w:val="nil"/>
              <w:bottom w:val="double" w:sz="4" w:space="0" w:color="auto"/>
              <w:right w:val="nil"/>
            </w:tcBorders>
            <w:noWrap/>
            <w:vAlign w:val="center"/>
            <w:hideMark/>
          </w:tcPr>
          <w:p w14:paraId="0B31135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p>
        </w:tc>
        <w:tc>
          <w:tcPr>
            <w:tcW w:w="944" w:type="dxa"/>
            <w:tcBorders>
              <w:top w:val="nil"/>
              <w:left w:val="nil"/>
              <w:bottom w:val="double" w:sz="4" w:space="0" w:color="auto"/>
              <w:right w:val="single" w:sz="4" w:space="0" w:color="auto"/>
            </w:tcBorders>
            <w:noWrap/>
            <w:vAlign w:val="center"/>
            <w:hideMark/>
          </w:tcPr>
          <w:p w14:paraId="74BECEF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p>
        </w:tc>
        <w:tc>
          <w:tcPr>
            <w:tcW w:w="966" w:type="dxa"/>
            <w:tcBorders>
              <w:top w:val="nil"/>
              <w:left w:val="single" w:sz="4" w:space="0" w:color="auto"/>
              <w:bottom w:val="double" w:sz="4" w:space="0" w:color="auto"/>
              <w:right w:val="nil"/>
            </w:tcBorders>
            <w:noWrap/>
            <w:vAlign w:val="center"/>
            <w:hideMark/>
          </w:tcPr>
          <w:p w14:paraId="57177B1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mm</w:t>
            </w:r>
            <w:r w:rsidRPr="002508C9">
              <w:rPr>
                <w:rFonts w:ascii="Calibri" w:eastAsia="Times New Roman" w:hAnsi="Calibri" w:cs="Calibri"/>
                <w:sz w:val="20"/>
                <w:szCs w:val="20"/>
                <w:vertAlign w:val="superscript"/>
              </w:rPr>
              <w:t>3</w:t>
            </w:r>
          </w:p>
        </w:tc>
        <w:tc>
          <w:tcPr>
            <w:tcW w:w="899" w:type="dxa"/>
            <w:tcBorders>
              <w:top w:val="nil"/>
              <w:left w:val="nil"/>
              <w:bottom w:val="double" w:sz="4" w:space="0" w:color="auto"/>
              <w:right w:val="single" w:sz="4" w:space="0" w:color="auto"/>
            </w:tcBorders>
            <w:noWrap/>
            <w:vAlign w:val="center"/>
            <w:hideMark/>
          </w:tcPr>
          <w:p w14:paraId="3ADA8177"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w:t>
            </w:r>
          </w:p>
        </w:tc>
        <w:tc>
          <w:tcPr>
            <w:tcW w:w="845" w:type="dxa"/>
            <w:tcBorders>
              <w:top w:val="nil"/>
              <w:left w:val="single" w:sz="4" w:space="0" w:color="auto"/>
              <w:bottom w:val="double" w:sz="4" w:space="0" w:color="auto"/>
              <w:right w:val="nil"/>
            </w:tcBorders>
            <w:noWrap/>
            <w:vAlign w:val="center"/>
            <w:hideMark/>
          </w:tcPr>
          <w:p w14:paraId="6BA5971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g/mm</w:t>
            </w:r>
            <w:r w:rsidRPr="002508C9">
              <w:rPr>
                <w:rFonts w:ascii="Calibri" w:eastAsia="Times New Roman" w:hAnsi="Calibri" w:cs="Calibri"/>
                <w:sz w:val="20"/>
                <w:szCs w:val="20"/>
                <w:vertAlign w:val="superscript"/>
              </w:rPr>
              <w:t>3</w:t>
            </w:r>
          </w:p>
        </w:tc>
      </w:tr>
      <w:tr w:rsidR="004063F2" w:rsidRPr="00625FA2" w14:paraId="02FEB81F" w14:textId="77777777" w:rsidTr="00433A2A">
        <w:trPr>
          <w:trHeight w:val="293"/>
        </w:trPr>
        <w:tc>
          <w:tcPr>
            <w:tcW w:w="552" w:type="dxa"/>
            <w:tcBorders>
              <w:top w:val="double" w:sz="4" w:space="0" w:color="auto"/>
              <w:left w:val="nil"/>
              <w:bottom w:val="nil"/>
              <w:right w:val="single" w:sz="4" w:space="0" w:color="auto"/>
            </w:tcBorders>
            <w:noWrap/>
            <w:vAlign w:val="center"/>
            <w:hideMark/>
          </w:tcPr>
          <w:p w14:paraId="41159F02"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 xml:space="preserve">HB </w:t>
            </w:r>
          </w:p>
        </w:tc>
        <w:tc>
          <w:tcPr>
            <w:tcW w:w="739" w:type="dxa"/>
            <w:tcBorders>
              <w:top w:val="double" w:sz="4" w:space="0" w:color="auto"/>
              <w:left w:val="single" w:sz="4" w:space="0" w:color="auto"/>
              <w:bottom w:val="nil"/>
              <w:right w:val="single" w:sz="4" w:space="0" w:color="auto"/>
            </w:tcBorders>
            <w:noWrap/>
            <w:vAlign w:val="center"/>
            <w:hideMark/>
          </w:tcPr>
          <w:p w14:paraId="7581F5A0"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TOP</w:t>
            </w:r>
          </w:p>
        </w:tc>
        <w:tc>
          <w:tcPr>
            <w:tcW w:w="1103" w:type="dxa"/>
            <w:tcBorders>
              <w:top w:val="double" w:sz="4" w:space="0" w:color="auto"/>
              <w:left w:val="single" w:sz="4" w:space="0" w:color="auto"/>
              <w:bottom w:val="nil"/>
              <w:right w:val="single" w:sz="4" w:space="0" w:color="auto"/>
            </w:tcBorders>
            <w:noWrap/>
            <w:vAlign w:val="center"/>
            <w:hideMark/>
          </w:tcPr>
          <w:p w14:paraId="15B8FC87"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90.41</w:t>
            </w:r>
          </w:p>
        </w:tc>
        <w:tc>
          <w:tcPr>
            <w:tcW w:w="697" w:type="dxa"/>
            <w:tcBorders>
              <w:top w:val="double" w:sz="4" w:space="0" w:color="auto"/>
              <w:left w:val="single" w:sz="4" w:space="0" w:color="auto"/>
              <w:bottom w:val="nil"/>
              <w:right w:val="nil"/>
            </w:tcBorders>
            <w:noWrap/>
            <w:vAlign w:val="center"/>
            <w:hideMark/>
          </w:tcPr>
          <w:p w14:paraId="74BC953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double" w:sz="4" w:space="0" w:color="auto"/>
              <w:left w:val="nil"/>
              <w:bottom w:val="nil"/>
              <w:right w:val="nil"/>
            </w:tcBorders>
            <w:noWrap/>
            <w:vAlign w:val="center"/>
            <w:hideMark/>
          </w:tcPr>
          <w:p w14:paraId="01B463F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32.153</w:t>
            </w:r>
          </w:p>
        </w:tc>
        <w:tc>
          <w:tcPr>
            <w:tcW w:w="712" w:type="dxa"/>
            <w:tcBorders>
              <w:top w:val="double" w:sz="4" w:space="0" w:color="auto"/>
              <w:left w:val="nil"/>
              <w:bottom w:val="nil"/>
              <w:right w:val="nil"/>
            </w:tcBorders>
            <w:noWrap/>
            <w:vAlign w:val="center"/>
            <w:hideMark/>
          </w:tcPr>
          <w:p w14:paraId="006B3188"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0.072</w:t>
            </w:r>
          </w:p>
        </w:tc>
        <w:tc>
          <w:tcPr>
            <w:tcW w:w="857" w:type="dxa"/>
            <w:tcBorders>
              <w:top w:val="double" w:sz="4" w:space="0" w:color="auto"/>
              <w:left w:val="nil"/>
              <w:bottom w:val="nil"/>
              <w:right w:val="nil"/>
            </w:tcBorders>
            <w:noWrap/>
            <w:vAlign w:val="center"/>
            <w:hideMark/>
          </w:tcPr>
          <w:p w14:paraId="2B57D02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0.060</w:t>
            </w:r>
          </w:p>
        </w:tc>
        <w:tc>
          <w:tcPr>
            <w:tcW w:w="944" w:type="dxa"/>
            <w:tcBorders>
              <w:top w:val="double" w:sz="4" w:space="0" w:color="auto"/>
              <w:left w:val="nil"/>
              <w:bottom w:val="nil"/>
              <w:right w:val="single" w:sz="4" w:space="0" w:color="auto"/>
            </w:tcBorders>
            <w:noWrap/>
            <w:vAlign w:val="center"/>
            <w:hideMark/>
          </w:tcPr>
          <w:p w14:paraId="62D8426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0.002</w:t>
            </w:r>
          </w:p>
        </w:tc>
        <w:tc>
          <w:tcPr>
            <w:tcW w:w="966" w:type="dxa"/>
            <w:tcBorders>
              <w:top w:val="double" w:sz="4" w:space="0" w:color="auto"/>
              <w:left w:val="single" w:sz="4" w:space="0" w:color="auto"/>
              <w:bottom w:val="nil"/>
              <w:right w:val="nil"/>
            </w:tcBorders>
            <w:noWrap/>
            <w:vAlign w:val="center"/>
            <w:hideMark/>
          </w:tcPr>
          <w:p w14:paraId="1D78F806"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0.007</w:t>
            </w:r>
          </w:p>
        </w:tc>
        <w:tc>
          <w:tcPr>
            <w:tcW w:w="899" w:type="dxa"/>
            <w:tcBorders>
              <w:top w:val="double" w:sz="4" w:space="0" w:color="auto"/>
              <w:left w:val="nil"/>
              <w:bottom w:val="nil"/>
              <w:right w:val="single" w:sz="4" w:space="0" w:color="auto"/>
            </w:tcBorders>
            <w:noWrap/>
            <w:vAlign w:val="center"/>
            <w:hideMark/>
          </w:tcPr>
          <w:p w14:paraId="44CFC49D"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14.11</w:t>
            </w:r>
          </w:p>
        </w:tc>
        <w:tc>
          <w:tcPr>
            <w:tcW w:w="845" w:type="dxa"/>
            <w:tcBorders>
              <w:top w:val="double" w:sz="4" w:space="0" w:color="auto"/>
              <w:left w:val="single" w:sz="4" w:space="0" w:color="auto"/>
              <w:bottom w:val="nil"/>
              <w:right w:val="nil"/>
            </w:tcBorders>
            <w:noWrap/>
            <w:vAlign w:val="center"/>
            <w:hideMark/>
          </w:tcPr>
          <w:p w14:paraId="71B68AF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1.89</w:t>
            </w:r>
          </w:p>
        </w:tc>
      </w:tr>
      <w:tr w:rsidR="004063F2" w:rsidRPr="00625FA2" w14:paraId="0E05773F" w14:textId="77777777" w:rsidTr="00433A2A">
        <w:trPr>
          <w:trHeight w:val="293"/>
        </w:trPr>
        <w:tc>
          <w:tcPr>
            <w:tcW w:w="552" w:type="dxa"/>
            <w:tcBorders>
              <w:top w:val="nil"/>
              <w:left w:val="nil"/>
              <w:bottom w:val="nil"/>
              <w:right w:val="single" w:sz="4" w:space="0" w:color="auto"/>
            </w:tcBorders>
            <w:noWrap/>
            <w:vAlign w:val="center"/>
            <w:hideMark/>
          </w:tcPr>
          <w:p w14:paraId="00EA3756"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 xml:space="preserve">HB </w:t>
            </w:r>
          </w:p>
        </w:tc>
        <w:tc>
          <w:tcPr>
            <w:tcW w:w="739" w:type="dxa"/>
            <w:tcBorders>
              <w:top w:val="nil"/>
              <w:left w:val="single" w:sz="4" w:space="0" w:color="auto"/>
              <w:bottom w:val="nil"/>
              <w:right w:val="single" w:sz="4" w:space="0" w:color="auto"/>
            </w:tcBorders>
            <w:noWrap/>
            <w:vAlign w:val="center"/>
            <w:hideMark/>
          </w:tcPr>
          <w:p w14:paraId="345988F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BTM</w:t>
            </w:r>
          </w:p>
        </w:tc>
        <w:tc>
          <w:tcPr>
            <w:tcW w:w="1103" w:type="dxa"/>
            <w:tcBorders>
              <w:top w:val="nil"/>
              <w:left w:val="single" w:sz="4" w:space="0" w:color="auto"/>
              <w:bottom w:val="nil"/>
              <w:right w:val="single" w:sz="4" w:space="0" w:color="auto"/>
            </w:tcBorders>
            <w:noWrap/>
            <w:vAlign w:val="center"/>
            <w:hideMark/>
          </w:tcPr>
          <w:p w14:paraId="69E7D7A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83.84</w:t>
            </w:r>
          </w:p>
        </w:tc>
        <w:tc>
          <w:tcPr>
            <w:tcW w:w="697" w:type="dxa"/>
            <w:tcBorders>
              <w:top w:val="nil"/>
              <w:left w:val="single" w:sz="4" w:space="0" w:color="auto"/>
              <w:bottom w:val="nil"/>
              <w:right w:val="nil"/>
            </w:tcBorders>
            <w:noWrap/>
            <w:vAlign w:val="center"/>
            <w:hideMark/>
          </w:tcPr>
          <w:p w14:paraId="7E48A7E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nil"/>
              <w:left w:val="nil"/>
              <w:bottom w:val="nil"/>
              <w:right w:val="nil"/>
            </w:tcBorders>
            <w:noWrap/>
            <w:vAlign w:val="center"/>
            <w:hideMark/>
          </w:tcPr>
          <w:p w14:paraId="445EFC20"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26.636</w:t>
            </w:r>
          </w:p>
        </w:tc>
        <w:tc>
          <w:tcPr>
            <w:tcW w:w="712" w:type="dxa"/>
            <w:tcBorders>
              <w:top w:val="nil"/>
              <w:left w:val="nil"/>
              <w:bottom w:val="nil"/>
              <w:right w:val="nil"/>
            </w:tcBorders>
            <w:noWrap/>
            <w:vAlign w:val="center"/>
            <w:hideMark/>
          </w:tcPr>
          <w:p w14:paraId="0AFB26F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0.077</w:t>
            </w:r>
          </w:p>
        </w:tc>
        <w:tc>
          <w:tcPr>
            <w:tcW w:w="857" w:type="dxa"/>
            <w:tcBorders>
              <w:top w:val="nil"/>
              <w:left w:val="nil"/>
              <w:bottom w:val="nil"/>
              <w:right w:val="nil"/>
            </w:tcBorders>
            <w:noWrap/>
            <w:vAlign w:val="center"/>
            <w:hideMark/>
          </w:tcPr>
          <w:p w14:paraId="60130602"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0.060</w:t>
            </w:r>
          </w:p>
        </w:tc>
        <w:tc>
          <w:tcPr>
            <w:tcW w:w="944" w:type="dxa"/>
            <w:tcBorders>
              <w:top w:val="nil"/>
              <w:left w:val="nil"/>
              <w:bottom w:val="nil"/>
              <w:right w:val="single" w:sz="4" w:space="0" w:color="auto"/>
            </w:tcBorders>
            <w:noWrap/>
            <w:vAlign w:val="center"/>
            <w:hideMark/>
          </w:tcPr>
          <w:p w14:paraId="54DA559D"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0.003</w:t>
            </w:r>
          </w:p>
        </w:tc>
        <w:tc>
          <w:tcPr>
            <w:tcW w:w="966" w:type="dxa"/>
            <w:tcBorders>
              <w:top w:val="nil"/>
              <w:left w:val="single" w:sz="4" w:space="0" w:color="auto"/>
              <w:bottom w:val="nil"/>
              <w:right w:val="nil"/>
            </w:tcBorders>
            <w:noWrap/>
            <w:vAlign w:val="center"/>
            <w:hideMark/>
          </w:tcPr>
          <w:p w14:paraId="57134E8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0.006</w:t>
            </w:r>
          </w:p>
        </w:tc>
        <w:tc>
          <w:tcPr>
            <w:tcW w:w="899" w:type="dxa"/>
            <w:tcBorders>
              <w:top w:val="nil"/>
              <w:left w:val="nil"/>
              <w:bottom w:val="nil"/>
              <w:right w:val="single" w:sz="4" w:space="0" w:color="auto"/>
            </w:tcBorders>
            <w:noWrap/>
            <w:vAlign w:val="center"/>
            <w:hideMark/>
          </w:tcPr>
          <w:p w14:paraId="1AB8CA32"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7.75</w:t>
            </w:r>
          </w:p>
        </w:tc>
        <w:tc>
          <w:tcPr>
            <w:tcW w:w="845" w:type="dxa"/>
            <w:tcBorders>
              <w:top w:val="nil"/>
              <w:left w:val="single" w:sz="4" w:space="0" w:color="auto"/>
              <w:bottom w:val="nil"/>
              <w:right w:val="nil"/>
            </w:tcBorders>
            <w:noWrap/>
            <w:vAlign w:val="center"/>
            <w:hideMark/>
          </w:tcPr>
          <w:p w14:paraId="3E318D4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1.78</w:t>
            </w:r>
          </w:p>
        </w:tc>
      </w:tr>
      <w:tr w:rsidR="004063F2" w:rsidRPr="00625FA2" w14:paraId="4EAFE714" w14:textId="77777777" w:rsidTr="00433A2A">
        <w:trPr>
          <w:trHeight w:val="293"/>
        </w:trPr>
        <w:tc>
          <w:tcPr>
            <w:tcW w:w="552" w:type="dxa"/>
            <w:tcBorders>
              <w:top w:val="nil"/>
              <w:left w:val="nil"/>
              <w:bottom w:val="nil"/>
              <w:right w:val="single" w:sz="4" w:space="0" w:color="auto"/>
            </w:tcBorders>
            <w:noWrap/>
            <w:vAlign w:val="center"/>
            <w:hideMark/>
          </w:tcPr>
          <w:p w14:paraId="02BC63F0"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MB</w:t>
            </w:r>
          </w:p>
        </w:tc>
        <w:tc>
          <w:tcPr>
            <w:tcW w:w="739" w:type="dxa"/>
            <w:tcBorders>
              <w:top w:val="nil"/>
              <w:left w:val="single" w:sz="4" w:space="0" w:color="auto"/>
              <w:bottom w:val="nil"/>
              <w:right w:val="single" w:sz="4" w:space="0" w:color="auto"/>
            </w:tcBorders>
            <w:noWrap/>
            <w:vAlign w:val="center"/>
            <w:hideMark/>
          </w:tcPr>
          <w:p w14:paraId="10529C92"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TOP</w:t>
            </w:r>
          </w:p>
        </w:tc>
        <w:tc>
          <w:tcPr>
            <w:tcW w:w="1103" w:type="dxa"/>
            <w:tcBorders>
              <w:top w:val="nil"/>
              <w:left w:val="single" w:sz="4" w:space="0" w:color="auto"/>
              <w:bottom w:val="nil"/>
              <w:right w:val="single" w:sz="4" w:space="0" w:color="auto"/>
            </w:tcBorders>
            <w:noWrap/>
            <w:vAlign w:val="center"/>
            <w:hideMark/>
          </w:tcPr>
          <w:p w14:paraId="4C4D513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82.49</w:t>
            </w:r>
          </w:p>
        </w:tc>
        <w:tc>
          <w:tcPr>
            <w:tcW w:w="697" w:type="dxa"/>
            <w:tcBorders>
              <w:top w:val="nil"/>
              <w:left w:val="single" w:sz="4" w:space="0" w:color="auto"/>
              <w:bottom w:val="nil"/>
              <w:right w:val="nil"/>
            </w:tcBorders>
            <w:noWrap/>
            <w:vAlign w:val="center"/>
            <w:hideMark/>
          </w:tcPr>
          <w:p w14:paraId="4D31F3C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nil"/>
              <w:left w:val="nil"/>
              <w:bottom w:val="nil"/>
              <w:right w:val="nil"/>
            </w:tcBorders>
            <w:noWrap/>
            <w:vAlign w:val="center"/>
            <w:hideMark/>
          </w:tcPr>
          <w:p w14:paraId="10625E6F"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26.821</w:t>
            </w:r>
          </w:p>
        </w:tc>
        <w:tc>
          <w:tcPr>
            <w:tcW w:w="712" w:type="dxa"/>
            <w:tcBorders>
              <w:top w:val="nil"/>
              <w:left w:val="nil"/>
              <w:bottom w:val="nil"/>
              <w:right w:val="nil"/>
            </w:tcBorders>
            <w:noWrap/>
            <w:vAlign w:val="center"/>
            <w:hideMark/>
          </w:tcPr>
          <w:p w14:paraId="28CD77D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0.079</w:t>
            </w:r>
          </w:p>
        </w:tc>
        <w:tc>
          <w:tcPr>
            <w:tcW w:w="857" w:type="dxa"/>
            <w:tcBorders>
              <w:top w:val="nil"/>
              <w:left w:val="nil"/>
              <w:bottom w:val="nil"/>
              <w:right w:val="nil"/>
            </w:tcBorders>
            <w:noWrap/>
            <w:vAlign w:val="center"/>
            <w:hideMark/>
          </w:tcPr>
          <w:p w14:paraId="6D7ADFFF"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0.060</w:t>
            </w:r>
          </w:p>
        </w:tc>
        <w:tc>
          <w:tcPr>
            <w:tcW w:w="944" w:type="dxa"/>
            <w:tcBorders>
              <w:top w:val="nil"/>
              <w:left w:val="nil"/>
              <w:bottom w:val="nil"/>
              <w:right w:val="single" w:sz="4" w:space="0" w:color="auto"/>
            </w:tcBorders>
            <w:noWrap/>
            <w:vAlign w:val="center"/>
            <w:hideMark/>
          </w:tcPr>
          <w:p w14:paraId="1DF02DA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0.003</w:t>
            </w:r>
          </w:p>
        </w:tc>
        <w:tc>
          <w:tcPr>
            <w:tcW w:w="966" w:type="dxa"/>
            <w:tcBorders>
              <w:top w:val="nil"/>
              <w:left w:val="single" w:sz="4" w:space="0" w:color="auto"/>
              <w:bottom w:val="nil"/>
              <w:right w:val="nil"/>
            </w:tcBorders>
            <w:noWrap/>
            <w:vAlign w:val="center"/>
            <w:hideMark/>
          </w:tcPr>
          <w:p w14:paraId="221333D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0.005</w:t>
            </w:r>
          </w:p>
        </w:tc>
        <w:tc>
          <w:tcPr>
            <w:tcW w:w="899" w:type="dxa"/>
            <w:tcBorders>
              <w:top w:val="nil"/>
              <w:left w:val="nil"/>
              <w:bottom w:val="nil"/>
              <w:right w:val="single" w:sz="4" w:space="0" w:color="auto"/>
            </w:tcBorders>
            <w:noWrap/>
            <w:vAlign w:val="center"/>
            <w:hideMark/>
          </w:tcPr>
          <w:p w14:paraId="55B9458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8.82</w:t>
            </w:r>
          </w:p>
        </w:tc>
        <w:tc>
          <w:tcPr>
            <w:tcW w:w="845" w:type="dxa"/>
            <w:tcBorders>
              <w:top w:val="nil"/>
              <w:left w:val="single" w:sz="4" w:space="0" w:color="auto"/>
              <w:bottom w:val="nil"/>
              <w:right w:val="nil"/>
            </w:tcBorders>
            <w:noWrap/>
            <w:vAlign w:val="center"/>
            <w:hideMark/>
          </w:tcPr>
          <w:p w14:paraId="3FAC43C0"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1.63</w:t>
            </w:r>
          </w:p>
        </w:tc>
      </w:tr>
      <w:tr w:rsidR="004063F2" w:rsidRPr="00625FA2" w14:paraId="34A798AA" w14:textId="77777777" w:rsidTr="00433A2A">
        <w:trPr>
          <w:trHeight w:val="293"/>
        </w:trPr>
        <w:tc>
          <w:tcPr>
            <w:tcW w:w="552" w:type="dxa"/>
            <w:tcBorders>
              <w:top w:val="nil"/>
              <w:left w:val="nil"/>
              <w:bottom w:val="nil"/>
              <w:right w:val="single" w:sz="4" w:space="0" w:color="auto"/>
            </w:tcBorders>
            <w:noWrap/>
            <w:vAlign w:val="center"/>
            <w:hideMark/>
          </w:tcPr>
          <w:p w14:paraId="4D40CB4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MB</w:t>
            </w:r>
          </w:p>
        </w:tc>
        <w:tc>
          <w:tcPr>
            <w:tcW w:w="739" w:type="dxa"/>
            <w:tcBorders>
              <w:top w:val="nil"/>
              <w:left w:val="single" w:sz="4" w:space="0" w:color="auto"/>
              <w:bottom w:val="nil"/>
              <w:right w:val="single" w:sz="4" w:space="0" w:color="auto"/>
            </w:tcBorders>
            <w:noWrap/>
            <w:vAlign w:val="center"/>
            <w:hideMark/>
          </w:tcPr>
          <w:p w14:paraId="49C4051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BTM</w:t>
            </w:r>
          </w:p>
        </w:tc>
        <w:tc>
          <w:tcPr>
            <w:tcW w:w="1103" w:type="dxa"/>
            <w:tcBorders>
              <w:top w:val="nil"/>
              <w:left w:val="single" w:sz="4" w:space="0" w:color="auto"/>
              <w:bottom w:val="nil"/>
              <w:right w:val="single" w:sz="4" w:space="0" w:color="auto"/>
            </w:tcBorders>
            <w:noWrap/>
            <w:vAlign w:val="center"/>
            <w:hideMark/>
          </w:tcPr>
          <w:p w14:paraId="00032A9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80.09</w:t>
            </w:r>
          </w:p>
        </w:tc>
        <w:tc>
          <w:tcPr>
            <w:tcW w:w="697" w:type="dxa"/>
            <w:tcBorders>
              <w:top w:val="nil"/>
              <w:left w:val="single" w:sz="4" w:space="0" w:color="auto"/>
              <w:bottom w:val="nil"/>
              <w:right w:val="nil"/>
            </w:tcBorders>
            <w:noWrap/>
            <w:vAlign w:val="center"/>
            <w:hideMark/>
          </w:tcPr>
          <w:p w14:paraId="14853B9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nil"/>
              <w:left w:val="nil"/>
              <w:bottom w:val="nil"/>
              <w:right w:val="nil"/>
            </w:tcBorders>
            <w:noWrap/>
            <w:vAlign w:val="center"/>
            <w:hideMark/>
          </w:tcPr>
          <w:p w14:paraId="564C092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26.578</w:t>
            </w:r>
          </w:p>
        </w:tc>
        <w:tc>
          <w:tcPr>
            <w:tcW w:w="712" w:type="dxa"/>
            <w:tcBorders>
              <w:top w:val="nil"/>
              <w:left w:val="nil"/>
              <w:bottom w:val="nil"/>
              <w:right w:val="nil"/>
            </w:tcBorders>
            <w:noWrap/>
            <w:vAlign w:val="center"/>
            <w:hideMark/>
          </w:tcPr>
          <w:p w14:paraId="3E087AD8"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0.081</w:t>
            </w:r>
          </w:p>
        </w:tc>
        <w:tc>
          <w:tcPr>
            <w:tcW w:w="857" w:type="dxa"/>
            <w:tcBorders>
              <w:top w:val="nil"/>
              <w:left w:val="nil"/>
              <w:bottom w:val="nil"/>
              <w:right w:val="nil"/>
            </w:tcBorders>
            <w:noWrap/>
            <w:vAlign w:val="center"/>
            <w:hideMark/>
          </w:tcPr>
          <w:p w14:paraId="665D85E3"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0.063</w:t>
            </w:r>
          </w:p>
        </w:tc>
        <w:tc>
          <w:tcPr>
            <w:tcW w:w="944" w:type="dxa"/>
            <w:tcBorders>
              <w:top w:val="nil"/>
              <w:left w:val="nil"/>
              <w:bottom w:val="nil"/>
              <w:right w:val="single" w:sz="4" w:space="0" w:color="auto"/>
            </w:tcBorders>
            <w:noWrap/>
            <w:vAlign w:val="center"/>
            <w:hideMark/>
          </w:tcPr>
          <w:p w14:paraId="2CE6320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0.004</w:t>
            </w:r>
          </w:p>
        </w:tc>
        <w:tc>
          <w:tcPr>
            <w:tcW w:w="966" w:type="dxa"/>
            <w:tcBorders>
              <w:top w:val="nil"/>
              <w:left w:val="single" w:sz="4" w:space="0" w:color="auto"/>
              <w:bottom w:val="nil"/>
              <w:right w:val="nil"/>
            </w:tcBorders>
            <w:noWrap/>
            <w:vAlign w:val="center"/>
            <w:hideMark/>
          </w:tcPr>
          <w:p w14:paraId="1619105B"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0.007</w:t>
            </w:r>
          </w:p>
        </w:tc>
        <w:tc>
          <w:tcPr>
            <w:tcW w:w="899" w:type="dxa"/>
            <w:tcBorders>
              <w:top w:val="nil"/>
              <w:left w:val="nil"/>
              <w:bottom w:val="nil"/>
              <w:right w:val="single" w:sz="4" w:space="0" w:color="auto"/>
            </w:tcBorders>
            <w:noWrap/>
            <w:vAlign w:val="center"/>
            <w:hideMark/>
          </w:tcPr>
          <w:p w14:paraId="5A952B2E"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8.49</w:t>
            </w:r>
          </w:p>
        </w:tc>
        <w:tc>
          <w:tcPr>
            <w:tcW w:w="845" w:type="dxa"/>
            <w:tcBorders>
              <w:top w:val="nil"/>
              <w:left w:val="single" w:sz="4" w:space="0" w:color="auto"/>
              <w:bottom w:val="nil"/>
              <w:right w:val="nil"/>
            </w:tcBorders>
            <w:noWrap/>
            <w:vAlign w:val="center"/>
            <w:hideMark/>
          </w:tcPr>
          <w:p w14:paraId="27A65F6D" w14:textId="7B0CB442"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w:t>
            </w:r>
            <w:r w:rsidR="00E94B26">
              <w:rPr>
                <w:rFonts w:ascii="Calibri" w:eastAsia="Times New Roman" w:hAnsi="Calibri" w:cs="Calibri"/>
                <w:sz w:val="20"/>
                <w:szCs w:val="20"/>
              </w:rPr>
              <w:t>.00</w:t>
            </w:r>
          </w:p>
        </w:tc>
      </w:tr>
      <w:tr w:rsidR="004063F2" w:rsidRPr="00625FA2" w14:paraId="70902532" w14:textId="77777777" w:rsidTr="00433A2A">
        <w:trPr>
          <w:trHeight w:val="321"/>
        </w:trPr>
        <w:tc>
          <w:tcPr>
            <w:tcW w:w="552" w:type="dxa"/>
            <w:tcBorders>
              <w:top w:val="nil"/>
              <w:left w:val="nil"/>
              <w:bottom w:val="nil"/>
              <w:right w:val="single" w:sz="4" w:space="0" w:color="auto"/>
            </w:tcBorders>
            <w:noWrap/>
            <w:vAlign w:val="center"/>
            <w:hideMark/>
          </w:tcPr>
          <w:p w14:paraId="1C9870DA"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UB</w:t>
            </w:r>
          </w:p>
        </w:tc>
        <w:tc>
          <w:tcPr>
            <w:tcW w:w="739" w:type="dxa"/>
            <w:tcBorders>
              <w:top w:val="nil"/>
              <w:left w:val="single" w:sz="4" w:space="0" w:color="auto"/>
              <w:bottom w:val="nil"/>
              <w:right w:val="single" w:sz="4" w:space="0" w:color="auto"/>
            </w:tcBorders>
            <w:noWrap/>
            <w:vAlign w:val="center"/>
            <w:hideMark/>
          </w:tcPr>
          <w:p w14:paraId="1F2E0C6D"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TOP</w:t>
            </w:r>
          </w:p>
        </w:tc>
        <w:tc>
          <w:tcPr>
            <w:tcW w:w="1103" w:type="dxa"/>
            <w:tcBorders>
              <w:top w:val="nil"/>
              <w:left w:val="single" w:sz="4" w:space="0" w:color="auto"/>
              <w:bottom w:val="nil"/>
              <w:right w:val="single" w:sz="4" w:space="0" w:color="auto"/>
            </w:tcBorders>
            <w:noWrap/>
            <w:vAlign w:val="center"/>
            <w:hideMark/>
          </w:tcPr>
          <w:p w14:paraId="449F720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96.41</w:t>
            </w:r>
          </w:p>
        </w:tc>
        <w:tc>
          <w:tcPr>
            <w:tcW w:w="697" w:type="dxa"/>
            <w:tcBorders>
              <w:top w:val="nil"/>
              <w:left w:val="single" w:sz="4" w:space="0" w:color="auto"/>
              <w:bottom w:val="nil"/>
              <w:right w:val="nil"/>
            </w:tcBorders>
            <w:noWrap/>
            <w:vAlign w:val="center"/>
            <w:hideMark/>
          </w:tcPr>
          <w:p w14:paraId="33E6A53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nil"/>
              <w:left w:val="nil"/>
              <w:bottom w:val="nil"/>
              <w:right w:val="nil"/>
            </w:tcBorders>
            <w:noWrap/>
            <w:vAlign w:val="center"/>
            <w:hideMark/>
          </w:tcPr>
          <w:p w14:paraId="325C7EE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37.022</w:t>
            </w:r>
          </w:p>
        </w:tc>
        <w:tc>
          <w:tcPr>
            <w:tcW w:w="712" w:type="dxa"/>
            <w:tcBorders>
              <w:top w:val="nil"/>
              <w:left w:val="nil"/>
              <w:bottom w:val="nil"/>
              <w:right w:val="nil"/>
            </w:tcBorders>
            <w:noWrap/>
            <w:vAlign w:val="center"/>
            <w:hideMark/>
          </w:tcPr>
          <w:p w14:paraId="217C400D"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0.073</w:t>
            </w:r>
          </w:p>
        </w:tc>
        <w:tc>
          <w:tcPr>
            <w:tcW w:w="857" w:type="dxa"/>
            <w:tcBorders>
              <w:top w:val="nil"/>
              <w:left w:val="nil"/>
              <w:bottom w:val="nil"/>
              <w:right w:val="nil"/>
            </w:tcBorders>
            <w:noWrap/>
            <w:vAlign w:val="center"/>
            <w:hideMark/>
          </w:tcPr>
          <w:p w14:paraId="36B2030C"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0.060</w:t>
            </w:r>
          </w:p>
        </w:tc>
        <w:tc>
          <w:tcPr>
            <w:tcW w:w="944" w:type="dxa"/>
            <w:tcBorders>
              <w:top w:val="nil"/>
              <w:left w:val="nil"/>
              <w:bottom w:val="nil"/>
              <w:right w:val="single" w:sz="4" w:space="0" w:color="auto"/>
            </w:tcBorders>
            <w:noWrap/>
            <w:vAlign w:val="center"/>
            <w:hideMark/>
          </w:tcPr>
          <w:p w14:paraId="662BB268"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0.003</w:t>
            </w:r>
          </w:p>
        </w:tc>
        <w:tc>
          <w:tcPr>
            <w:tcW w:w="966" w:type="dxa"/>
            <w:tcBorders>
              <w:top w:val="nil"/>
              <w:left w:val="single" w:sz="4" w:space="0" w:color="auto"/>
              <w:bottom w:val="nil"/>
              <w:right w:val="nil"/>
            </w:tcBorders>
            <w:noWrap/>
            <w:vAlign w:val="center"/>
            <w:hideMark/>
          </w:tcPr>
          <w:p w14:paraId="356831D3"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0.024</w:t>
            </w:r>
          </w:p>
        </w:tc>
        <w:tc>
          <w:tcPr>
            <w:tcW w:w="899" w:type="dxa"/>
            <w:tcBorders>
              <w:top w:val="nil"/>
              <w:left w:val="nil"/>
              <w:bottom w:val="nil"/>
              <w:right w:val="single" w:sz="4" w:space="0" w:color="auto"/>
            </w:tcBorders>
            <w:noWrap/>
            <w:vAlign w:val="center"/>
            <w:hideMark/>
          </w:tcPr>
          <w:p w14:paraId="794C30A8"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20.08</w:t>
            </w:r>
          </w:p>
        </w:tc>
        <w:tc>
          <w:tcPr>
            <w:tcW w:w="845" w:type="dxa"/>
            <w:tcBorders>
              <w:top w:val="nil"/>
              <w:left w:val="single" w:sz="4" w:space="0" w:color="auto"/>
              <w:bottom w:val="nil"/>
              <w:right w:val="nil"/>
            </w:tcBorders>
            <w:noWrap/>
            <w:vAlign w:val="center"/>
            <w:hideMark/>
          </w:tcPr>
          <w:p w14:paraId="7AF3A86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1.63</w:t>
            </w:r>
          </w:p>
        </w:tc>
      </w:tr>
      <w:tr w:rsidR="004063F2" w:rsidRPr="00625FA2" w14:paraId="099C3447" w14:textId="77777777" w:rsidTr="00433A2A">
        <w:trPr>
          <w:trHeight w:val="64"/>
        </w:trPr>
        <w:tc>
          <w:tcPr>
            <w:tcW w:w="552" w:type="dxa"/>
            <w:tcBorders>
              <w:top w:val="nil"/>
              <w:left w:val="nil"/>
              <w:bottom w:val="nil"/>
              <w:right w:val="single" w:sz="4" w:space="0" w:color="auto"/>
            </w:tcBorders>
            <w:noWrap/>
            <w:vAlign w:val="center"/>
            <w:hideMark/>
          </w:tcPr>
          <w:p w14:paraId="64EFEEC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UB</w:t>
            </w:r>
          </w:p>
        </w:tc>
        <w:tc>
          <w:tcPr>
            <w:tcW w:w="739" w:type="dxa"/>
            <w:tcBorders>
              <w:top w:val="nil"/>
              <w:left w:val="single" w:sz="4" w:space="0" w:color="auto"/>
              <w:bottom w:val="nil"/>
              <w:right w:val="single" w:sz="4" w:space="0" w:color="auto"/>
            </w:tcBorders>
            <w:noWrap/>
            <w:vAlign w:val="center"/>
            <w:hideMark/>
          </w:tcPr>
          <w:p w14:paraId="63A7BBEE"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BTM</w:t>
            </w:r>
          </w:p>
        </w:tc>
        <w:tc>
          <w:tcPr>
            <w:tcW w:w="1103" w:type="dxa"/>
            <w:tcBorders>
              <w:top w:val="nil"/>
              <w:left w:val="single" w:sz="4" w:space="0" w:color="auto"/>
              <w:bottom w:val="nil"/>
              <w:right w:val="single" w:sz="4" w:space="0" w:color="auto"/>
            </w:tcBorders>
            <w:noWrap/>
            <w:vAlign w:val="center"/>
            <w:hideMark/>
          </w:tcPr>
          <w:p w14:paraId="34E1746D"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70.12</w:t>
            </w:r>
          </w:p>
        </w:tc>
        <w:tc>
          <w:tcPr>
            <w:tcW w:w="697" w:type="dxa"/>
            <w:tcBorders>
              <w:top w:val="nil"/>
              <w:left w:val="single" w:sz="4" w:space="0" w:color="auto"/>
              <w:bottom w:val="nil"/>
              <w:right w:val="nil"/>
            </w:tcBorders>
            <w:noWrap/>
            <w:vAlign w:val="center"/>
            <w:hideMark/>
          </w:tcPr>
          <w:p w14:paraId="483C40B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0.047</w:t>
            </w:r>
          </w:p>
        </w:tc>
        <w:tc>
          <w:tcPr>
            <w:tcW w:w="794" w:type="dxa"/>
            <w:tcBorders>
              <w:top w:val="nil"/>
              <w:left w:val="nil"/>
              <w:bottom w:val="nil"/>
              <w:right w:val="nil"/>
            </w:tcBorders>
            <w:noWrap/>
            <w:vAlign w:val="center"/>
            <w:hideMark/>
          </w:tcPr>
          <w:p w14:paraId="4A8B21B1"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22.794</w:t>
            </w:r>
          </w:p>
        </w:tc>
        <w:tc>
          <w:tcPr>
            <w:tcW w:w="712" w:type="dxa"/>
            <w:tcBorders>
              <w:top w:val="nil"/>
              <w:left w:val="nil"/>
              <w:bottom w:val="nil"/>
              <w:right w:val="nil"/>
            </w:tcBorders>
            <w:noWrap/>
            <w:vAlign w:val="center"/>
            <w:hideMark/>
          </w:tcPr>
          <w:p w14:paraId="56985725"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0.076</w:t>
            </w:r>
          </w:p>
        </w:tc>
        <w:tc>
          <w:tcPr>
            <w:tcW w:w="857" w:type="dxa"/>
            <w:tcBorders>
              <w:top w:val="nil"/>
              <w:left w:val="nil"/>
              <w:bottom w:val="nil"/>
              <w:right w:val="nil"/>
            </w:tcBorders>
            <w:noWrap/>
            <w:vAlign w:val="center"/>
            <w:hideMark/>
          </w:tcPr>
          <w:p w14:paraId="2D540A19"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0.060</w:t>
            </w:r>
          </w:p>
        </w:tc>
        <w:tc>
          <w:tcPr>
            <w:tcW w:w="944" w:type="dxa"/>
            <w:tcBorders>
              <w:top w:val="nil"/>
              <w:left w:val="nil"/>
              <w:bottom w:val="nil"/>
              <w:right w:val="single" w:sz="4" w:space="0" w:color="auto"/>
            </w:tcBorders>
            <w:noWrap/>
            <w:vAlign w:val="center"/>
            <w:hideMark/>
          </w:tcPr>
          <w:p w14:paraId="0C142AE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0.003</w:t>
            </w:r>
          </w:p>
        </w:tc>
        <w:tc>
          <w:tcPr>
            <w:tcW w:w="966" w:type="dxa"/>
            <w:tcBorders>
              <w:top w:val="nil"/>
              <w:left w:val="single" w:sz="4" w:space="0" w:color="auto"/>
              <w:bottom w:val="nil"/>
              <w:right w:val="nil"/>
            </w:tcBorders>
            <w:noWrap/>
            <w:vAlign w:val="center"/>
            <w:hideMark/>
          </w:tcPr>
          <w:p w14:paraId="7CBE1D14"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0.003</w:t>
            </w:r>
          </w:p>
        </w:tc>
        <w:tc>
          <w:tcPr>
            <w:tcW w:w="899" w:type="dxa"/>
            <w:tcBorders>
              <w:top w:val="nil"/>
              <w:left w:val="nil"/>
              <w:bottom w:val="nil"/>
              <w:right w:val="single" w:sz="4" w:space="0" w:color="auto"/>
            </w:tcBorders>
            <w:noWrap/>
            <w:vAlign w:val="center"/>
            <w:hideMark/>
          </w:tcPr>
          <w:p w14:paraId="246E8792" w14:textId="77777777"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6.52</w:t>
            </w:r>
          </w:p>
        </w:tc>
        <w:tc>
          <w:tcPr>
            <w:tcW w:w="845" w:type="dxa"/>
            <w:tcBorders>
              <w:top w:val="nil"/>
              <w:left w:val="single" w:sz="4" w:space="0" w:color="auto"/>
              <w:bottom w:val="nil"/>
              <w:right w:val="nil"/>
            </w:tcBorders>
            <w:noWrap/>
            <w:vAlign w:val="center"/>
            <w:hideMark/>
          </w:tcPr>
          <w:p w14:paraId="3F53B6E5" w14:textId="316C32AD" w:rsidR="002508C9" w:rsidRPr="002508C9" w:rsidRDefault="002508C9" w:rsidP="002508C9">
            <w:pPr>
              <w:spacing w:after="0" w:line="240" w:lineRule="auto"/>
              <w:jc w:val="center"/>
              <w:rPr>
                <w:rFonts w:ascii="Calibri" w:eastAsia="Times New Roman" w:hAnsi="Calibri" w:cs="Calibri"/>
                <w:sz w:val="20"/>
                <w:szCs w:val="20"/>
              </w:rPr>
            </w:pPr>
            <w:r w:rsidRPr="002508C9">
              <w:rPr>
                <w:rFonts w:ascii="Calibri" w:eastAsia="Times New Roman" w:hAnsi="Calibri" w:cs="Calibri"/>
                <w:sz w:val="20"/>
                <w:szCs w:val="20"/>
              </w:rPr>
              <w:t>1.9</w:t>
            </w:r>
            <w:r w:rsidR="00E94B26">
              <w:rPr>
                <w:rFonts w:ascii="Calibri" w:eastAsia="Times New Roman" w:hAnsi="Calibri" w:cs="Calibri"/>
                <w:sz w:val="20"/>
                <w:szCs w:val="20"/>
              </w:rPr>
              <w:t>0</w:t>
            </w:r>
          </w:p>
        </w:tc>
      </w:tr>
    </w:tbl>
    <w:p w14:paraId="3555BC45" w14:textId="77777777" w:rsidR="00E04C96" w:rsidRDefault="00E04C96" w:rsidP="00996ED4">
      <w:pPr>
        <w:spacing w:before="240" w:after="200" w:line="240" w:lineRule="auto"/>
        <w:rPr>
          <w:sz w:val="24"/>
          <w:szCs w:val="24"/>
        </w:rPr>
      </w:pPr>
    </w:p>
    <w:p w14:paraId="13EE3432" w14:textId="68F25FE5" w:rsidR="000E66EB" w:rsidRDefault="005E3C88" w:rsidP="00996ED4">
      <w:pPr>
        <w:spacing w:before="240" w:after="200" w:line="240" w:lineRule="auto"/>
        <w:rPr>
          <w:sz w:val="24"/>
          <w:szCs w:val="24"/>
        </w:rPr>
      </w:pPr>
      <w:r w:rsidRPr="005973E9">
        <w:rPr>
          <w:b/>
          <w:bCs/>
          <w:sz w:val="24"/>
          <w:szCs w:val="24"/>
        </w:rPr>
        <w:t>SI Table 3:</w:t>
      </w:r>
      <w:r w:rsidR="00D64733" w:rsidRPr="00D64733">
        <w:rPr>
          <w:sz w:val="24"/>
          <w:szCs w:val="24"/>
        </w:rPr>
        <w:t xml:space="preserve"> </w:t>
      </w:r>
      <w:r w:rsidR="00D64733">
        <w:rPr>
          <w:sz w:val="24"/>
          <w:szCs w:val="24"/>
        </w:rPr>
        <w:t>Pore size distribution count from cropped (50x48x60 mm) high resolution X-ray computed tomography (XCT) images for top (TOP) and bottom (BTM) sections for unburned (UB), moderate burn (MB)</w:t>
      </w:r>
      <w:r w:rsidR="00E04C96">
        <w:rPr>
          <w:sz w:val="24"/>
          <w:szCs w:val="24"/>
        </w:rPr>
        <w:t xml:space="preserve"> frequency</w:t>
      </w:r>
      <w:r w:rsidR="00D64733">
        <w:rPr>
          <w:sz w:val="24"/>
          <w:szCs w:val="24"/>
        </w:rPr>
        <w:t>, and high burn (HB) frequency</w:t>
      </w:r>
      <w:r w:rsidR="00E04C96">
        <w:rPr>
          <w:sz w:val="24"/>
          <w:szCs w:val="24"/>
        </w:rPr>
        <w:t xml:space="preserve"> soil cores</w:t>
      </w:r>
      <w:r w:rsidR="00D64733">
        <w:rPr>
          <w:sz w:val="24"/>
          <w:szCs w:val="24"/>
        </w:rPr>
        <w:t>.</w:t>
      </w:r>
    </w:p>
    <w:tbl>
      <w:tblPr>
        <w:tblW w:w="9738" w:type="dxa"/>
        <w:tblLook w:val="04A0" w:firstRow="1" w:lastRow="0" w:firstColumn="1" w:lastColumn="0" w:noHBand="0" w:noVBand="1"/>
      </w:tblPr>
      <w:tblGrid>
        <w:gridCol w:w="521"/>
        <w:gridCol w:w="716"/>
        <w:gridCol w:w="825"/>
        <w:gridCol w:w="825"/>
        <w:gridCol w:w="723"/>
        <w:gridCol w:w="711"/>
        <w:gridCol w:w="711"/>
        <w:gridCol w:w="832"/>
        <w:gridCol w:w="832"/>
        <w:gridCol w:w="536"/>
        <w:gridCol w:w="571"/>
        <w:gridCol w:w="632"/>
        <w:gridCol w:w="632"/>
        <w:gridCol w:w="671"/>
      </w:tblGrid>
      <w:tr w:rsidR="00F46304" w:rsidRPr="00F46304" w14:paraId="50274E3D" w14:textId="77777777" w:rsidTr="00433A2A">
        <w:trPr>
          <w:trHeight w:val="264"/>
        </w:trPr>
        <w:tc>
          <w:tcPr>
            <w:tcW w:w="521" w:type="dxa"/>
            <w:vMerge w:val="restart"/>
            <w:tcBorders>
              <w:top w:val="nil"/>
              <w:left w:val="nil"/>
              <w:bottom w:val="single" w:sz="4" w:space="0" w:color="000000"/>
              <w:right w:val="single" w:sz="4" w:space="0" w:color="auto"/>
            </w:tcBorders>
            <w:noWrap/>
            <w:vAlign w:val="center"/>
            <w:hideMark/>
          </w:tcPr>
          <w:p w14:paraId="78281A65"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Site</w:t>
            </w:r>
          </w:p>
        </w:tc>
        <w:tc>
          <w:tcPr>
            <w:tcW w:w="716" w:type="dxa"/>
            <w:vMerge w:val="restart"/>
            <w:tcBorders>
              <w:top w:val="nil"/>
              <w:left w:val="single" w:sz="4" w:space="0" w:color="auto"/>
              <w:bottom w:val="single" w:sz="4" w:space="0" w:color="000000"/>
              <w:right w:val="single" w:sz="4" w:space="0" w:color="auto"/>
            </w:tcBorders>
            <w:noWrap/>
            <w:vAlign w:val="center"/>
            <w:hideMark/>
          </w:tcPr>
          <w:p w14:paraId="35899F62"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Depth</w:t>
            </w:r>
          </w:p>
        </w:tc>
        <w:tc>
          <w:tcPr>
            <w:tcW w:w="8501" w:type="dxa"/>
            <w:gridSpan w:val="12"/>
            <w:tcBorders>
              <w:top w:val="nil"/>
              <w:left w:val="nil"/>
              <w:bottom w:val="single" w:sz="4" w:space="0" w:color="auto"/>
              <w:right w:val="nil"/>
            </w:tcBorders>
            <w:noWrap/>
            <w:vAlign w:val="center"/>
            <w:hideMark/>
          </w:tcPr>
          <w:p w14:paraId="7BB454D4"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Pore Size Distribution</w:t>
            </w:r>
          </w:p>
        </w:tc>
      </w:tr>
      <w:tr w:rsidR="00F46304" w:rsidRPr="00F46304" w14:paraId="6A6B4695" w14:textId="77777777" w:rsidTr="00433A2A">
        <w:trPr>
          <w:trHeight w:val="264"/>
        </w:trPr>
        <w:tc>
          <w:tcPr>
            <w:tcW w:w="521" w:type="dxa"/>
            <w:vMerge/>
            <w:tcBorders>
              <w:top w:val="nil"/>
              <w:left w:val="nil"/>
              <w:bottom w:val="single" w:sz="4" w:space="0" w:color="000000"/>
              <w:right w:val="single" w:sz="4" w:space="0" w:color="auto"/>
            </w:tcBorders>
            <w:vAlign w:val="center"/>
            <w:hideMark/>
          </w:tcPr>
          <w:p w14:paraId="0EF15281" w14:textId="77777777" w:rsidR="00F46304" w:rsidRPr="00F46304" w:rsidRDefault="00F46304" w:rsidP="00F46304">
            <w:pPr>
              <w:spacing w:after="0" w:line="240" w:lineRule="auto"/>
              <w:rPr>
                <w:rFonts w:ascii="Calibri" w:eastAsia="Times New Roman" w:hAnsi="Calibri" w:cs="Calibri"/>
                <w:sz w:val="20"/>
                <w:szCs w:val="20"/>
              </w:rPr>
            </w:pPr>
          </w:p>
        </w:tc>
        <w:tc>
          <w:tcPr>
            <w:tcW w:w="716" w:type="dxa"/>
            <w:vMerge/>
            <w:tcBorders>
              <w:top w:val="nil"/>
              <w:left w:val="single" w:sz="4" w:space="0" w:color="auto"/>
              <w:bottom w:val="single" w:sz="4" w:space="0" w:color="000000"/>
              <w:right w:val="single" w:sz="4" w:space="0" w:color="auto"/>
            </w:tcBorders>
            <w:vAlign w:val="center"/>
            <w:hideMark/>
          </w:tcPr>
          <w:p w14:paraId="5AF6D842" w14:textId="77777777" w:rsidR="00F46304" w:rsidRPr="00F46304" w:rsidRDefault="00F46304" w:rsidP="00F46304">
            <w:pPr>
              <w:spacing w:after="0" w:line="240" w:lineRule="auto"/>
              <w:rPr>
                <w:rFonts w:ascii="Calibri" w:eastAsia="Times New Roman" w:hAnsi="Calibri" w:cs="Calibri"/>
                <w:sz w:val="20"/>
                <w:szCs w:val="20"/>
              </w:rPr>
            </w:pPr>
          </w:p>
        </w:tc>
        <w:tc>
          <w:tcPr>
            <w:tcW w:w="825" w:type="dxa"/>
            <w:tcBorders>
              <w:top w:val="nil"/>
              <w:left w:val="nil"/>
              <w:right w:val="nil"/>
            </w:tcBorders>
            <w:noWrap/>
            <w:vAlign w:val="center"/>
            <w:hideMark/>
          </w:tcPr>
          <w:p w14:paraId="4AD33B0F"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0-0.1</w:t>
            </w:r>
          </w:p>
        </w:tc>
        <w:tc>
          <w:tcPr>
            <w:tcW w:w="825" w:type="dxa"/>
            <w:tcBorders>
              <w:top w:val="nil"/>
              <w:left w:val="nil"/>
              <w:right w:val="nil"/>
            </w:tcBorders>
            <w:noWrap/>
            <w:vAlign w:val="center"/>
            <w:hideMark/>
          </w:tcPr>
          <w:p w14:paraId="248D9B8C"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0.1-0.2</w:t>
            </w:r>
          </w:p>
        </w:tc>
        <w:tc>
          <w:tcPr>
            <w:tcW w:w="723" w:type="dxa"/>
            <w:tcBorders>
              <w:top w:val="nil"/>
              <w:left w:val="nil"/>
              <w:right w:val="nil"/>
            </w:tcBorders>
            <w:noWrap/>
            <w:vAlign w:val="center"/>
            <w:hideMark/>
          </w:tcPr>
          <w:p w14:paraId="67950F51"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0.2-0.3</w:t>
            </w:r>
          </w:p>
        </w:tc>
        <w:tc>
          <w:tcPr>
            <w:tcW w:w="711" w:type="dxa"/>
            <w:tcBorders>
              <w:top w:val="nil"/>
              <w:left w:val="nil"/>
              <w:right w:val="nil"/>
            </w:tcBorders>
            <w:noWrap/>
            <w:vAlign w:val="center"/>
            <w:hideMark/>
          </w:tcPr>
          <w:p w14:paraId="5C797EE0"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0.3-0.4</w:t>
            </w:r>
          </w:p>
        </w:tc>
        <w:tc>
          <w:tcPr>
            <w:tcW w:w="711" w:type="dxa"/>
            <w:tcBorders>
              <w:top w:val="nil"/>
              <w:left w:val="nil"/>
              <w:right w:val="nil"/>
            </w:tcBorders>
            <w:noWrap/>
            <w:vAlign w:val="center"/>
            <w:hideMark/>
          </w:tcPr>
          <w:p w14:paraId="3C053928"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0.4-0.5</w:t>
            </w:r>
          </w:p>
        </w:tc>
        <w:tc>
          <w:tcPr>
            <w:tcW w:w="832" w:type="dxa"/>
            <w:tcBorders>
              <w:top w:val="nil"/>
              <w:left w:val="nil"/>
              <w:right w:val="nil"/>
            </w:tcBorders>
            <w:noWrap/>
            <w:vAlign w:val="center"/>
            <w:hideMark/>
          </w:tcPr>
          <w:p w14:paraId="2F6E8EF2"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0.5-0.75</w:t>
            </w:r>
          </w:p>
        </w:tc>
        <w:tc>
          <w:tcPr>
            <w:tcW w:w="832" w:type="dxa"/>
            <w:tcBorders>
              <w:top w:val="nil"/>
              <w:left w:val="nil"/>
              <w:right w:val="nil"/>
            </w:tcBorders>
            <w:noWrap/>
            <w:vAlign w:val="center"/>
            <w:hideMark/>
          </w:tcPr>
          <w:p w14:paraId="3F6EA478"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0.75-1.0</w:t>
            </w:r>
          </w:p>
        </w:tc>
        <w:tc>
          <w:tcPr>
            <w:tcW w:w="536" w:type="dxa"/>
            <w:tcBorders>
              <w:top w:val="nil"/>
              <w:left w:val="nil"/>
              <w:right w:val="nil"/>
            </w:tcBorders>
            <w:noWrap/>
            <w:vAlign w:val="center"/>
            <w:hideMark/>
          </w:tcPr>
          <w:p w14:paraId="12A85F2C"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1.0-5.0</w:t>
            </w:r>
          </w:p>
        </w:tc>
        <w:tc>
          <w:tcPr>
            <w:tcW w:w="571" w:type="dxa"/>
            <w:tcBorders>
              <w:top w:val="nil"/>
              <w:left w:val="nil"/>
              <w:right w:val="nil"/>
            </w:tcBorders>
            <w:noWrap/>
            <w:vAlign w:val="center"/>
            <w:hideMark/>
          </w:tcPr>
          <w:p w14:paraId="6057CAB6"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5.0-10.0</w:t>
            </w:r>
          </w:p>
        </w:tc>
        <w:tc>
          <w:tcPr>
            <w:tcW w:w="632" w:type="dxa"/>
            <w:tcBorders>
              <w:top w:val="nil"/>
              <w:left w:val="nil"/>
              <w:right w:val="nil"/>
            </w:tcBorders>
            <w:noWrap/>
            <w:vAlign w:val="center"/>
            <w:hideMark/>
          </w:tcPr>
          <w:p w14:paraId="23089D02"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10.0-25.0</w:t>
            </w:r>
          </w:p>
        </w:tc>
        <w:tc>
          <w:tcPr>
            <w:tcW w:w="632" w:type="dxa"/>
            <w:tcBorders>
              <w:top w:val="nil"/>
              <w:left w:val="nil"/>
              <w:right w:val="nil"/>
            </w:tcBorders>
            <w:noWrap/>
            <w:vAlign w:val="center"/>
            <w:hideMark/>
          </w:tcPr>
          <w:p w14:paraId="1C7C16FE"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25.0-50.0</w:t>
            </w:r>
          </w:p>
        </w:tc>
        <w:tc>
          <w:tcPr>
            <w:tcW w:w="671" w:type="dxa"/>
            <w:tcBorders>
              <w:top w:val="nil"/>
              <w:left w:val="nil"/>
              <w:right w:val="nil"/>
            </w:tcBorders>
            <w:noWrap/>
            <w:vAlign w:val="center"/>
            <w:hideMark/>
          </w:tcPr>
          <w:p w14:paraId="5F8AC9C4"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&gt;50.0</w:t>
            </w:r>
          </w:p>
        </w:tc>
      </w:tr>
      <w:tr w:rsidR="00F46304" w:rsidRPr="00F46304" w14:paraId="45FC137E" w14:textId="77777777" w:rsidTr="00433A2A">
        <w:trPr>
          <w:trHeight w:val="264"/>
        </w:trPr>
        <w:tc>
          <w:tcPr>
            <w:tcW w:w="521" w:type="dxa"/>
            <w:vMerge/>
            <w:tcBorders>
              <w:top w:val="nil"/>
              <w:left w:val="nil"/>
              <w:bottom w:val="double" w:sz="4" w:space="0" w:color="auto"/>
              <w:right w:val="single" w:sz="4" w:space="0" w:color="auto"/>
            </w:tcBorders>
            <w:vAlign w:val="center"/>
            <w:hideMark/>
          </w:tcPr>
          <w:p w14:paraId="307FAEED" w14:textId="77777777" w:rsidR="00F46304" w:rsidRPr="00F46304" w:rsidRDefault="00F46304" w:rsidP="00F46304">
            <w:pPr>
              <w:spacing w:after="0" w:line="240" w:lineRule="auto"/>
              <w:rPr>
                <w:rFonts w:ascii="Calibri" w:eastAsia="Times New Roman" w:hAnsi="Calibri" w:cs="Calibri"/>
                <w:sz w:val="20"/>
                <w:szCs w:val="20"/>
              </w:rPr>
            </w:pPr>
          </w:p>
        </w:tc>
        <w:tc>
          <w:tcPr>
            <w:tcW w:w="716" w:type="dxa"/>
            <w:vMerge/>
            <w:tcBorders>
              <w:top w:val="nil"/>
              <w:left w:val="single" w:sz="4" w:space="0" w:color="auto"/>
              <w:bottom w:val="double" w:sz="4" w:space="0" w:color="auto"/>
              <w:right w:val="single" w:sz="4" w:space="0" w:color="auto"/>
            </w:tcBorders>
            <w:vAlign w:val="center"/>
            <w:hideMark/>
          </w:tcPr>
          <w:p w14:paraId="2D668A0C" w14:textId="77777777" w:rsidR="00F46304" w:rsidRPr="00F46304" w:rsidRDefault="00F46304" w:rsidP="00F46304">
            <w:pPr>
              <w:spacing w:after="0" w:line="240" w:lineRule="auto"/>
              <w:rPr>
                <w:rFonts w:ascii="Calibri" w:eastAsia="Times New Roman" w:hAnsi="Calibri" w:cs="Calibri"/>
                <w:sz w:val="20"/>
                <w:szCs w:val="20"/>
              </w:rPr>
            </w:pPr>
          </w:p>
        </w:tc>
        <w:tc>
          <w:tcPr>
            <w:tcW w:w="825" w:type="dxa"/>
            <w:tcBorders>
              <w:top w:val="nil"/>
              <w:left w:val="nil"/>
              <w:bottom w:val="double" w:sz="4" w:space="0" w:color="auto"/>
              <w:right w:val="nil"/>
            </w:tcBorders>
            <w:noWrap/>
            <w:vAlign w:val="center"/>
            <w:hideMark/>
          </w:tcPr>
          <w:p w14:paraId="51CAC0E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825" w:type="dxa"/>
            <w:tcBorders>
              <w:top w:val="nil"/>
              <w:left w:val="nil"/>
              <w:bottom w:val="double" w:sz="4" w:space="0" w:color="auto"/>
              <w:right w:val="nil"/>
            </w:tcBorders>
            <w:noWrap/>
            <w:vAlign w:val="center"/>
            <w:hideMark/>
          </w:tcPr>
          <w:p w14:paraId="6A584AB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723" w:type="dxa"/>
            <w:tcBorders>
              <w:top w:val="nil"/>
              <w:left w:val="nil"/>
              <w:bottom w:val="double" w:sz="4" w:space="0" w:color="auto"/>
              <w:right w:val="nil"/>
            </w:tcBorders>
            <w:noWrap/>
            <w:vAlign w:val="center"/>
            <w:hideMark/>
          </w:tcPr>
          <w:p w14:paraId="5838448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711" w:type="dxa"/>
            <w:tcBorders>
              <w:top w:val="nil"/>
              <w:left w:val="nil"/>
              <w:bottom w:val="double" w:sz="4" w:space="0" w:color="auto"/>
              <w:right w:val="nil"/>
            </w:tcBorders>
            <w:noWrap/>
            <w:vAlign w:val="center"/>
            <w:hideMark/>
          </w:tcPr>
          <w:p w14:paraId="01A998EF"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711" w:type="dxa"/>
            <w:tcBorders>
              <w:top w:val="nil"/>
              <w:left w:val="nil"/>
              <w:bottom w:val="double" w:sz="4" w:space="0" w:color="auto"/>
              <w:right w:val="nil"/>
            </w:tcBorders>
            <w:noWrap/>
            <w:vAlign w:val="center"/>
            <w:hideMark/>
          </w:tcPr>
          <w:p w14:paraId="625CAA8A"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832" w:type="dxa"/>
            <w:tcBorders>
              <w:top w:val="nil"/>
              <w:left w:val="nil"/>
              <w:bottom w:val="double" w:sz="4" w:space="0" w:color="auto"/>
              <w:right w:val="nil"/>
            </w:tcBorders>
            <w:noWrap/>
            <w:vAlign w:val="center"/>
            <w:hideMark/>
          </w:tcPr>
          <w:p w14:paraId="1807664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832" w:type="dxa"/>
            <w:tcBorders>
              <w:top w:val="nil"/>
              <w:left w:val="nil"/>
              <w:bottom w:val="double" w:sz="4" w:space="0" w:color="auto"/>
              <w:right w:val="nil"/>
            </w:tcBorders>
            <w:noWrap/>
            <w:vAlign w:val="center"/>
            <w:hideMark/>
          </w:tcPr>
          <w:p w14:paraId="6EEC41B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536" w:type="dxa"/>
            <w:tcBorders>
              <w:top w:val="nil"/>
              <w:left w:val="nil"/>
              <w:bottom w:val="double" w:sz="4" w:space="0" w:color="auto"/>
              <w:right w:val="nil"/>
            </w:tcBorders>
            <w:noWrap/>
            <w:vAlign w:val="center"/>
            <w:hideMark/>
          </w:tcPr>
          <w:p w14:paraId="78A19D42"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571" w:type="dxa"/>
            <w:tcBorders>
              <w:top w:val="nil"/>
              <w:left w:val="nil"/>
              <w:bottom w:val="double" w:sz="4" w:space="0" w:color="auto"/>
              <w:right w:val="nil"/>
            </w:tcBorders>
            <w:noWrap/>
            <w:vAlign w:val="center"/>
            <w:hideMark/>
          </w:tcPr>
          <w:p w14:paraId="6B1AEB61"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632" w:type="dxa"/>
            <w:tcBorders>
              <w:top w:val="nil"/>
              <w:left w:val="nil"/>
              <w:bottom w:val="double" w:sz="4" w:space="0" w:color="auto"/>
              <w:right w:val="nil"/>
            </w:tcBorders>
            <w:noWrap/>
            <w:vAlign w:val="center"/>
            <w:hideMark/>
          </w:tcPr>
          <w:p w14:paraId="02C4D291"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632" w:type="dxa"/>
            <w:tcBorders>
              <w:top w:val="nil"/>
              <w:left w:val="nil"/>
              <w:bottom w:val="double" w:sz="4" w:space="0" w:color="auto"/>
              <w:right w:val="nil"/>
            </w:tcBorders>
            <w:noWrap/>
            <w:vAlign w:val="center"/>
            <w:hideMark/>
          </w:tcPr>
          <w:p w14:paraId="53CEAE8F"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c>
          <w:tcPr>
            <w:tcW w:w="671" w:type="dxa"/>
            <w:tcBorders>
              <w:top w:val="nil"/>
              <w:left w:val="nil"/>
              <w:bottom w:val="double" w:sz="4" w:space="0" w:color="auto"/>
              <w:right w:val="nil"/>
            </w:tcBorders>
            <w:noWrap/>
            <w:vAlign w:val="center"/>
            <w:hideMark/>
          </w:tcPr>
          <w:p w14:paraId="3B0B926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mm</w:t>
            </w:r>
          </w:p>
        </w:tc>
      </w:tr>
      <w:tr w:rsidR="00F46304" w:rsidRPr="00F46304" w14:paraId="2B04ED24" w14:textId="77777777" w:rsidTr="00433A2A">
        <w:trPr>
          <w:trHeight w:val="264"/>
        </w:trPr>
        <w:tc>
          <w:tcPr>
            <w:tcW w:w="521" w:type="dxa"/>
            <w:tcBorders>
              <w:top w:val="double" w:sz="4" w:space="0" w:color="auto"/>
              <w:left w:val="nil"/>
              <w:bottom w:val="nil"/>
              <w:right w:val="single" w:sz="4" w:space="0" w:color="auto"/>
            </w:tcBorders>
            <w:noWrap/>
            <w:vAlign w:val="center"/>
            <w:hideMark/>
          </w:tcPr>
          <w:p w14:paraId="7284AAB4"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 xml:space="preserve">HB </w:t>
            </w:r>
          </w:p>
        </w:tc>
        <w:tc>
          <w:tcPr>
            <w:tcW w:w="716" w:type="dxa"/>
            <w:tcBorders>
              <w:top w:val="double" w:sz="4" w:space="0" w:color="auto"/>
              <w:left w:val="single" w:sz="4" w:space="0" w:color="auto"/>
              <w:bottom w:val="nil"/>
              <w:right w:val="single" w:sz="4" w:space="0" w:color="auto"/>
            </w:tcBorders>
            <w:noWrap/>
            <w:vAlign w:val="center"/>
            <w:hideMark/>
          </w:tcPr>
          <w:p w14:paraId="6695A4BD"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TOP</w:t>
            </w:r>
          </w:p>
        </w:tc>
        <w:tc>
          <w:tcPr>
            <w:tcW w:w="825" w:type="dxa"/>
            <w:tcBorders>
              <w:top w:val="double" w:sz="4" w:space="0" w:color="auto"/>
              <w:left w:val="nil"/>
              <w:bottom w:val="nil"/>
              <w:right w:val="nil"/>
            </w:tcBorders>
            <w:noWrap/>
            <w:vAlign w:val="center"/>
            <w:hideMark/>
          </w:tcPr>
          <w:p w14:paraId="15DDCF7D"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886705</w:t>
            </w:r>
          </w:p>
        </w:tc>
        <w:tc>
          <w:tcPr>
            <w:tcW w:w="825" w:type="dxa"/>
            <w:tcBorders>
              <w:top w:val="double" w:sz="4" w:space="0" w:color="auto"/>
              <w:left w:val="nil"/>
              <w:bottom w:val="nil"/>
              <w:right w:val="nil"/>
            </w:tcBorders>
            <w:noWrap/>
            <w:vAlign w:val="center"/>
            <w:hideMark/>
          </w:tcPr>
          <w:p w14:paraId="796DA64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138367</w:t>
            </w:r>
          </w:p>
        </w:tc>
        <w:tc>
          <w:tcPr>
            <w:tcW w:w="723" w:type="dxa"/>
            <w:tcBorders>
              <w:top w:val="double" w:sz="4" w:space="0" w:color="auto"/>
              <w:left w:val="nil"/>
              <w:bottom w:val="nil"/>
              <w:right w:val="nil"/>
            </w:tcBorders>
            <w:noWrap/>
            <w:vAlign w:val="center"/>
            <w:hideMark/>
          </w:tcPr>
          <w:p w14:paraId="7E91EB81"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17010</w:t>
            </w:r>
          </w:p>
        </w:tc>
        <w:tc>
          <w:tcPr>
            <w:tcW w:w="711" w:type="dxa"/>
            <w:tcBorders>
              <w:top w:val="double" w:sz="4" w:space="0" w:color="auto"/>
              <w:left w:val="nil"/>
              <w:bottom w:val="nil"/>
              <w:right w:val="nil"/>
            </w:tcBorders>
            <w:noWrap/>
            <w:vAlign w:val="center"/>
            <w:hideMark/>
          </w:tcPr>
          <w:p w14:paraId="3F04A6B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4145</w:t>
            </w:r>
          </w:p>
        </w:tc>
        <w:tc>
          <w:tcPr>
            <w:tcW w:w="711" w:type="dxa"/>
            <w:tcBorders>
              <w:top w:val="double" w:sz="4" w:space="0" w:color="auto"/>
              <w:left w:val="nil"/>
              <w:bottom w:val="nil"/>
              <w:right w:val="nil"/>
            </w:tcBorders>
            <w:noWrap/>
            <w:vAlign w:val="center"/>
            <w:hideMark/>
          </w:tcPr>
          <w:p w14:paraId="307D18F2"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1303</w:t>
            </w:r>
          </w:p>
        </w:tc>
        <w:tc>
          <w:tcPr>
            <w:tcW w:w="832" w:type="dxa"/>
            <w:tcBorders>
              <w:top w:val="double" w:sz="4" w:space="0" w:color="auto"/>
              <w:left w:val="nil"/>
              <w:bottom w:val="nil"/>
              <w:right w:val="nil"/>
            </w:tcBorders>
            <w:noWrap/>
            <w:vAlign w:val="center"/>
            <w:hideMark/>
          </w:tcPr>
          <w:p w14:paraId="4A32BA8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861</w:t>
            </w:r>
          </w:p>
        </w:tc>
        <w:tc>
          <w:tcPr>
            <w:tcW w:w="832" w:type="dxa"/>
            <w:tcBorders>
              <w:top w:val="double" w:sz="4" w:space="0" w:color="auto"/>
              <w:left w:val="nil"/>
              <w:bottom w:val="nil"/>
              <w:right w:val="nil"/>
            </w:tcBorders>
            <w:noWrap/>
            <w:vAlign w:val="center"/>
            <w:hideMark/>
          </w:tcPr>
          <w:p w14:paraId="172BADB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141</w:t>
            </w:r>
          </w:p>
        </w:tc>
        <w:tc>
          <w:tcPr>
            <w:tcW w:w="536" w:type="dxa"/>
            <w:tcBorders>
              <w:top w:val="double" w:sz="4" w:space="0" w:color="auto"/>
              <w:left w:val="nil"/>
              <w:bottom w:val="nil"/>
              <w:right w:val="nil"/>
            </w:tcBorders>
            <w:noWrap/>
            <w:vAlign w:val="center"/>
            <w:hideMark/>
          </w:tcPr>
          <w:p w14:paraId="01B4B81A"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41</w:t>
            </w:r>
          </w:p>
        </w:tc>
        <w:tc>
          <w:tcPr>
            <w:tcW w:w="571" w:type="dxa"/>
            <w:tcBorders>
              <w:top w:val="double" w:sz="4" w:space="0" w:color="auto"/>
              <w:left w:val="nil"/>
              <w:bottom w:val="nil"/>
              <w:right w:val="nil"/>
            </w:tcBorders>
            <w:noWrap/>
            <w:vAlign w:val="center"/>
            <w:hideMark/>
          </w:tcPr>
          <w:p w14:paraId="0D0776C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double" w:sz="4" w:space="0" w:color="auto"/>
              <w:left w:val="nil"/>
              <w:bottom w:val="nil"/>
              <w:right w:val="nil"/>
            </w:tcBorders>
            <w:noWrap/>
            <w:vAlign w:val="center"/>
            <w:hideMark/>
          </w:tcPr>
          <w:p w14:paraId="72641552"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double" w:sz="4" w:space="0" w:color="auto"/>
              <w:left w:val="nil"/>
              <w:bottom w:val="nil"/>
              <w:right w:val="nil"/>
            </w:tcBorders>
            <w:noWrap/>
            <w:vAlign w:val="center"/>
            <w:hideMark/>
          </w:tcPr>
          <w:p w14:paraId="0492CCA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71" w:type="dxa"/>
            <w:tcBorders>
              <w:top w:val="double" w:sz="4" w:space="0" w:color="auto"/>
              <w:left w:val="nil"/>
              <w:bottom w:val="nil"/>
              <w:right w:val="nil"/>
            </w:tcBorders>
            <w:noWrap/>
            <w:vAlign w:val="center"/>
            <w:hideMark/>
          </w:tcPr>
          <w:p w14:paraId="0EC15C77"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r w:rsidR="00F46304" w:rsidRPr="00F46304" w14:paraId="07300654" w14:textId="77777777" w:rsidTr="00433A2A">
        <w:trPr>
          <w:trHeight w:val="264"/>
        </w:trPr>
        <w:tc>
          <w:tcPr>
            <w:tcW w:w="521" w:type="dxa"/>
            <w:tcBorders>
              <w:top w:val="nil"/>
              <w:left w:val="nil"/>
              <w:bottom w:val="nil"/>
              <w:right w:val="single" w:sz="4" w:space="0" w:color="auto"/>
            </w:tcBorders>
            <w:noWrap/>
            <w:vAlign w:val="center"/>
            <w:hideMark/>
          </w:tcPr>
          <w:p w14:paraId="770A427C"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 xml:space="preserve">HB </w:t>
            </w:r>
          </w:p>
        </w:tc>
        <w:tc>
          <w:tcPr>
            <w:tcW w:w="716" w:type="dxa"/>
            <w:tcBorders>
              <w:top w:val="nil"/>
              <w:left w:val="single" w:sz="4" w:space="0" w:color="auto"/>
              <w:bottom w:val="nil"/>
              <w:right w:val="single" w:sz="4" w:space="0" w:color="auto"/>
            </w:tcBorders>
            <w:noWrap/>
            <w:vAlign w:val="center"/>
            <w:hideMark/>
          </w:tcPr>
          <w:p w14:paraId="5FA58907"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BTM</w:t>
            </w:r>
          </w:p>
        </w:tc>
        <w:tc>
          <w:tcPr>
            <w:tcW w:w="825" w:type="dxa"/>
            <w:tcBorders>
              <w:top w:val="nil"/>
              <w:left w:val="nil"/>
              <w:bottom w:val="nil"/>
              <w:right w:val="nil"/>
            </w:tcBorders>
            <w:noWrap/>
            <w:vAlign w:val="center"/>
            <w:hideMark/>
          </w:tcPr>
          <w:p w14:paraId="6C86C6A7"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868024</w:t>
            </w:r>
          </w:p>
        </w:tc>
        <w:tc>
          <w:tcPr>
            <w:tcW w:w="825" w:type="dxa"/>
            <w:tcBorders>
              <w:top w:val="nil"/>
              <w:left w:val="nil"/>
              <w:bottom w:val="nil"/>
              <w:right w:val="nil"/>
            </w:tcBorders>
            <w:noWrap/>
            <w:vAlign w:val="center"/>
            <w:hideMark/>
          </w:tcPr>
          <w:p w14:paraId="097FF13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150471</w:t>
            </w:r>
          </w:p>
        </w:tc>
        <w:tc>
          <w:tcPr>
            <w:tcW w:w="723" w:type="dxa"/>
            <w:tcBorders>
              <w:top w:val="nil"/>
              <w:left w:val="nil"/>
              <w:bottom w:val="nil"/>
              <w:right w:val="nil"/>
            </w:tcBorders>
            <w:noWrap/>
            <w:vAlign w:val="center"/>
            <w:hideMark/>
          </w:tcPr>
          <w:p w14:paraId="0C55072D"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21597</w:t>
            </w:r>
          </w:p>
        </w:tc>
        <w:tc>
          <w:tcPr>
            <w:tcW w:w="711" w:type="dxa"/>
            <w:tcBorders>
              <w:top w:val="nil"/>
              <w:left w:val="nil"/>
              <w:bottom w:val="nil"/>
              <w:right w:val="nil"/>
            </w:tcBorders>
            <w:noWrap/>
            <w:vAlign w:val="center"/>
            <w:hideMark/>
          </w:tcPr>
          <w:p w14:paraId="3500EE1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5323</w:t>
            </w:r>
          </w:p>
        </w:tc>
        <w:tc>
          <w:tcPr>
            <w:tcW w:w="711" w:type="dxa"/>
            <w:tcBorders>
              <w:top w:val="nil"/>
              <w:left w:val="nil"/>
              <w:bottom w:val="nil"/>
              <w:right w:val="nil"/>
            </w:tcBorders>
            <w:noWrap/>
            <w:vAlign w:val="center"/>
            <w:hideMark/>
          </w:tcPr>
          <w:p w14:paraId="7FB9B5C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1742</w:t>
            </w:r>
          </w:p>
        </w:tc>
        <w:tc>
          <w:tcPr>
            <w:tcW w:w="832" w:type="dxa"/>
            <w:tcBorders>
              <w:top w:val="nil"/>
              <w:left w:val="nil"/>
              <w:bottom w:val="nil"/>
              <w:right w:val="nil"/>
            </w:tcBorders>
            <w:noWrap/>
            <w:vAlign w:val="center"/>
            <w:hideMark/>
          </w:tcPr>
          <w:p w14:paraId="1280591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1095</w:t>
            </w:r>
          </w:p>
        </w:tc>
        <w:tc>
          <w:tcPr>
            <w:tcW w:w="832" w:type="dxa"/>
            <w:tcBorders>
              <w:top w:val="nil"/>
              <w:left w:val="nil"/>
              <w:bottom w:val="nil"/>
              <w:right w:val="nil"/>
            </w:tcBorders>
            <w:noWrap/>
            <w:vAlign w:val="center"/>
            <w:hideMark/>
          </w:tcPr>
          <w:p w14:paraId="60E64BC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216</w:t>
            </w:r>
          </w:p>
        </w:tc>
        <w:tc>
          <w:tcPr>
            <w:tcW w:w="536" w:type="dxa"/>
            <w:tcBorders>
              <w:top w:val="nil"/>
              <w:left w:val="nil"/>
              <w:bottom w:val="nil"/>
              <w:right w:val="nil"/>
            </w:tcBorders>
            <w:noWrap/>
            <w:vAlign w:val="center"/>
            <w:hideMark/>
          </w:tcPr>
          <w:p w14:paraId="7DF5E04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107</w:t>
            </w:r>
          </w:p>
        </w:tc>
        <w:tc>
          <w:tcPr>
            <w:tcW w:w="571" w:type="dxa"/>
            <w:tcBorders>
              <w:top w:val="nil"/>
              <w:left w:val="nil"/>
              <w:bottom w:val="nil"/>
              <w:right w:val="nil"/>
            </w:tcBorders>
            <w:noWrap/>
            <w:vAlign w:val="center"/>
            <w:hideMark/>
          </w:tcPr>
          <w:p w14:paraId="5CA97BC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6CFE4A7F"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727CD5B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71" w:type="dxa"/>
            <w:tcBorders>
              <w:top w:val="nil"/>
              <w:left w:val="nil"/>
              <w:bottom w:val="nil"/>
              <w:right w:val="nil"/>
            </w:tcBorders>
            <w:noWrap/>
            <w:vAlign w:val="center"/>
            <w:hideMark/>
          </w:tcPr>
          <w:p w14:paraId="3A2060D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r w:rsidR="00F46304" w:rsidRPr="00F46304" w14:paraId="32389185" w14:textId="77777777" w:rsidTr="00433A2A">
        <w:trPr>
          <w:trHeight w:val="264"/>
        </w:trPr>
        <w:tc>
          <w:tcPr>
            <w:tcW w:w="521" w:type="dxa"/>
            <w:tcBorders>
              <w:top w:val="nil"/>
              <w:left w:val="nil"/>
              <w:bottom w:val="nil"/>
              <w:right w:val="single" w:sz="4" w:space="0" w:color="auto"/>
            </w:tcBorders>
            <w:noWrap/>
            <w:vAlign w:val="center"/>
            <w:hideMark/>
          </w:tcPr>
          <w:p w14:paraId="586F7F68"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MB</w:t>
            </w:r>
          </w:p>
        </w:tc>
        <w:tc>
          <w:tcPr>
            <w:tcW w:w="716" w:type="dxa"/>
            <w:tcBorders>
              <w:top w:val="nil"/>
              <w:left w:val="single" w:sz="4" w:space="0" w:color="auto"/>
              <w:bottom w:val="nil"/>
              <w:right w:val="single" w:sz="4" w:space="0" w:color="auto"/>
            </w:tcBorders>
            <w:noWrap/>
            <w:vAlign w:val="center"/>
            <w:hideMark/>
          </w:tcPr>
          <w:p w14:paraId="4877B024"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TOP</w:t>
            </w:r>
          </w:p>
        </w:tc>
        <w:tc>
          <w:tcPr>
            <w:tcW w:w="825" w:type="dxa"/>
            <w:tcBorders>
              <w:top w:val="nil"/>
              <w:left w:val="nil"/>
              <w:bottom w:val="nil"/>
              <w:right w:val="nil"/>
            </w:tcBorders>
            <w:noWrap/>
            <w:vAlign w:val="center"/>
            <w:hideMark/>
          </w:tcPr>
          <w:p w14:paraId="32AD3C7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844866</w:t>
            </w:r>
          </w:p>
        </w:tc>
        <w:tc>
          <w:tcPr>
            <w:tcW w:w="825" w:type="dxa"/>
            <w:tcBorders>
              <w:top w:val="nil"/>
              <w:left w:val="nil"/>
              <w:bottom w:val="nil"/>
              <w:right w:val="nil"/>
            </w:tcBorders>
            <w:noWrap/>
            <w:vAlign w:val="center"/>
            <w:hideMark/>
          </w:tcPr>
          <w:p w14:paraId="3AF607A3"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171447</w:t>
            </w:r>
          </w:p>
        </w:tc>
        <w:tc>
          <w:tcPr>
            <w:tcW w:w="723" w:type="dxa"/>
            <w:tcBorders>
              <w:top w:val="nil"/>
              <w:left w:val="nil"/>
              <w:bottom w:val="nil"/>
              <w:right w:val="nil"/>
            </w:tcBorders>
            <w:noWrap/>
            <w:vAlign w:val="center"/>
            <w:hideMark/>
          </w:tcPr>
          <w:p w14:paraId="0B8FC099"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23709</w:t>
            </w:r>
          </w:p>
        </w:tc>
        <w:tc>
          <w:tcPr>
            <w:tcW w:w="711" w:type="dxa"/>
            <w:tcBorders>
              <w:top w:val="nil"/>
              <w:left w:val="nil"/>
              <w:bottom w:val="nil"/>
              <w:right w:val="nil"/>
            </w:tcBorders>
            <w:noWrap/>
            <w:vAlign w:val="center"/>
            <w:hideMark/>
          </w:tcPr>
          <w:p w14:paraId="24DC72E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5485</w:t>
            </w:r>
          </w:p>
        </w:tc>
        <w:tc>
          <w:tcPr>
            <w:tcW w:w="711" w:type="dxa"/>
            <w:tcBorders>
              <w:top w:val="nil"/>
              <w:left w:val="nil"/>
              <w:bottom w:val="nil"/>
              <w:right w:val="nil"/>
            </w:tcBorders>
            <w:noWrap/>
            <w:vAlign w:val="center"/>
            <w:hideMark/>
          </w:tcPr>
          <w:p w14:paraId="38306F5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1703</w:t>
            </w:r>
          </w:p>
        </w:tc>
        <w:tc>
          <w:tcPr>
            <w:tcW w:w="832" w:type="dxa"/>
            <w:tcBorders>
              <w:top w:val="nil"/>
              <w:left w:val="nil"/>
              <w:bottom w:val="nil"/>
              <w:right w:val="nil"/>
            </w:tcBorders>
            <w:noWrap/>
            <w:vAlign w:val="center"/>
            <w:hideMark/>
          </w:tcPr>
          <w:p w14:paraId="352C46A1"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1097</w:t>
            </w:r>
          </w:p>
        </w:tc>
        <w:tc>
          <w:tcPr>
            <w:tcW w:w="832" w:type="dxa"/>
            <w:tcBorders>
              <w:top w:val="nil"/>
              <w:left w:val="nil"/>
              <w:bottom w:val="nil"/>
              <w:right w:val="nil"/>
            </w:tcBorders>
            <w:noWrap/>
            <w:vAlign w:val="center"/>
            <w:hideMark/>
          </w:tcPr>
          <w:p w14:paraId="7E9E692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185</w:t>
            </w:r>
          </w:p>
        </w:tc>
        <w:tc>
          <w:tcPr>
            <w:tcW w:w="536" w:type="dxa"/>
            <w:tcBorders>
              <w:top w:val="nil"/>
              <w:left w:val="nil"/>
              <w:bottom w:val="nil"/>
              <w:right w:val="nil"/>
            </w:tcBorders>
            <w:noWrap/>
            <w:vAlign w:val="center"/>
            <w:hideMark/>
          </w:tcPr>
          <w:p w14:paraId="1E34CEC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81</w:t>
            </w:r>
          </w:p>
        </w:tc>
        <w:tc>
          <w:tcPr>
            <w:tcW w:w="571" w:type="dxa"/>
            <w:tcBorders>
              <w:top w:val="nil"/>
              <w:left w:val="nil"/>
              <w:bottom w:val="nil"/>
              <w:right w:val="nil"/>
            </w:tcBorders>
            <w:noWrap/>
            <w:vAlign w:val="center"/>
            <w:hideMark/>
          </w:tcPr>
          <w:p w14:paraId="6AED07B2"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224D375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0750F23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71" w:type="dxa"/>
            <w:tcBorders>
              <w:top w:val="nil"/>
              <w:left w:val="nil"/>
              <w:bottom w:val="nil"/>
              <w:right w:val="nil"/>
            </w:tcBorders>
            <w:noWrap/>
            <w:vAlign w:val="center"/>
            <w:hideMark/>
          </w:tcPr>
          <w:p w14:paraId="47696AF2"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r w:rsidR="00F46304" w:rsidRPr="00F46304" w14:paraId="75DDEB45" w14:textId="77777777" w:rsidTr="00433A2A">
        <w:trPr>
          <w:trHeight w:val="264"/>
        </w:trPr>
        <w:tc>
          <w:tcPr>
            <w:tcW w:w="521" w:type="dxa"/>
            <w:tcBorders>
              <w:top w:val="nil"/>
              <w:left w:val="nil"/>
              <w:bottom w:val="nil"/>
              <w:right w:val="single" w:sz="4" w:space="0" w:color="auto"/>
            </w:tcBorders>
            <w:noWrap/>
            <w:vAlign w:val="center"/>
            <w:hideMark/>
          </w:tcPr>
          <w:p w14:paraId="3F33595B"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MB</w:t>
            </w:r>
          </w:p>
        </w:tc>
        <w:tc>
          <w:tcPr>
            <w:tcW w:w="716" w:type="dxa"/>
            <w:tcBorders>
              <w:top w:val="nil"/>
              <w:left w:val="single" w:sz="4" w:space="0" w:color="auto"/>
              <w:bottom w:val="nil"/>
              <w:right w:val="single" w:sz="4" w:space="0" w:color="auto"/>
            </w:tcBorders>
            <w:noWrap/>
            <w:vAlign w:val="center"/>
            <w:hideMark/>
          </w:tcPr>
          <w:p w14:paraId="2FF7E12F"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BTM</w:t>
            </w:r>
          </w:p>
        </w:tc>
        <w:tc>
          <w:tcPr>
            <w:tcW w:w="825" w:type="dxa"/>
            <w:tcBorders>
              <w:top w:val="nil"/>
              <w:left w:val="nil"/>
              <w:bottom w:val="nil"/>
              <w:right w:val="nil"/>
            </w:tcBorders>
            <w:noWrap/>
            <w:vAlign w:val="bottom"/>
            <w:hideMark/>
          </w:tcPr>
          <w:p w14:paraId="53869BD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833063</w:t>
            </w:r>
          </w:p>
        </w:tc>
        <w:tc>
          <w:tcPr>
            <w:tcW w:w="825" w:type="dxa"/>
            <w:tcBorders>
              <w:top w:val="nil"/>
              <w:left w:val="nil"/>
              <w:bottom w:val="nil"/>
              <w:right w:val="nil"/>
            </w:tcBorders>
            <w:noWrap/>
            <w:vAlign w:val="bottom"/>
            <w:hideMark/>
          </w:tcPr>
          <w:p w14:paraId="6E158A27"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178802</w:t>
            </w:r>
          </w:p>
        </w:tc>
        <w:tc>
          <w:tcPr>
            <w:tcW w:w="723" w:type="dxa"/>
            <w:tcBorders>
              <w:top w:val="nil"/>
              <w:left w:val="nil"/>
              <w:bottom w:val="nil"/>
              <w:right w:val="nil"/>
            </w:tcBorders>
            <w:noWrap/>
            <w:vAlign w:val="bottom"/>
            <w:hideMark/>
          </w:tcPr>
          <w:p w14:paraId="4B61EE7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26197</w:t>
            </w:r>
          </w:p>
        </w:tc>
        <w:tc>
          <w:tcPr>
            <w:tcW w:w="711" w:type="dxa"/>
            <w:tcBorders>
              <w:top w:val="nil"/>
              <w:left w:val="nil"/>
              <w:bottom w:val="nil"/>
              <w:right w:val="nil"/>
            </w:tcBorders>
            <w:noWrap/>
            <w:vAlign w:val="bottom"/>
            <w:hideMark/>
          </w:tcPr>
          <w:p w14:paraId="0705D4C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6460</w:t>
            </w:r>
          </w:p>
        </w:tc>
        <w:tc>
          <w:tcPr>
            <w:tcW w:w="711" w:type="dxa"/>
            <w:tcBorders>
              <w:top w:val="nil"/>
              <w:left w:val="nil"/>
              <w:bottom w:val="nil"/>
              <w:right w:val="nil"/>
            </w:tcBorders>
            <w:noWrap/>
            <w:vAlign w:val="bottom"/>
            <w:hideMark/>
          </w:tcPr>
          <w:p w14:paraId="05BF7FDA"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2201</w:t>
            </w:r>
          </w:p>
        </w:tc>
        <w:tc>
          <w:tcPr>
            <w:tcW w:w="832" w:type="dxa"/>
            <w:tcBorders>
              <w:top w:val="nil"/>
              <w:left w:val="nil"/>
              <w:bottom w:val="nil"/>
              <w:right w:val="nil"/>
            </w:tcBorders>
            <w:noWrap/>
            <w:vAlign w:val="bottom"/>
            <w:hideMark/>
          </w:tcPr>
          <w:p w14:paraId="1E98873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1380</w:t>
            </w:r>
          </w:p>
        </w:tc>
        <w:tc>
          <w:tcPr>
            <w:tcW w:w="832" w:type="dxa"/>
            <w:tcBorders>
              <w:top w:val="nil"/>
              <w:left w:val="nil"/>
              <w:bottom w:val="nil"/>
              <w:right w:val="nil"/>
            </w:tcBorders>
            <w:noWrap/>
            <w:vAlign w:val="bottom"/>
            <w:hideMark/>
          </w:tcPr>
          <w:p w14:paraId="5C882B9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310</w:t>
            </w:r>
          </w:p>
        </w:tc>
        <w:tc>
          <w:tcPr>
            <w:tcW w:w="536" w:type="dxa"/>
            <w:tcBorders>
              <w:top w:val="nil"/>
              <w:left w:val="nil"/>
              <w:bottom w:val="nil"/>
              <w:right w:val="nil"/>
            </w:tcBorders>
            <w:noWrap/>
            <w:vAlign w:val="bottom"/>
            <w:hideMark/>
          </w:tcPr>
          <w:p w14:paraId="6EFCF4D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160</w:t>
            </w:r>
          </w:p>
        </w:tc>
        <w:tc>
          <w:tcPr>
            <w:tcW w:w="571" w:type="dxa"/>
            <w:tcBorders>
              <w:top w:val="nil"/>
              <w:left w:val="nil"/>
              <w:bottom w:val="nil"/>
              <w:right w:val="nil"/>
            </w:tcBorders>
            <w:noWrap/>
            <w:vAlign w:val="bottom"/>
            <w:hideMark/>
          </w:tcPr>
          <w:p w14:paraId="794952F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bottom"/>
            <w:hideMark/>
          </w:tcPr>
          <w:p w14:paraId="0D00A19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bottom"/>
            <w:hideMark/>
          </w:tcPr>
          <w:p w14:paraId="6C436821"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71" w:type="dxa"/>
            <w:tcBorders>
              <w:top w:val="nil"/>
              <w:left w:val="nil"/>
              <w:bottom w:val="nil"/>
              <w:right w:val="nil"/>
            </w:tcBorders>
            <w:noWrap/>
            <w:vAlign w:val="bottom"/>
            <w:hideMark/>
          </w:tcPr>
          <w:p w14:paraId="70FEB11F"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r w:rsidR="00F46304" w:rsidRPr="00F46304" w14:paraId="5B0547C4" w14:textId="77777777" w:rsidTr="00433A2A">
        <w:trPr>
          <w:trHeight w:val="264"/>
        </w:trPr>
        <w:tc>
          <w:tcPr>
            <w:tcW w:w="521" w:type="dxa"/>
            <w:tcBorders>
              <w:top w:val="nil"/>
              <w:left w:val="nil"/>
              <w:bottom w:val="nil"/>
              <w:right w:val="single" w:sz="4" w:space="0" w:color="auto"/>
            </w:tcBorders>
            <w:noWrap/>
            <w:vAlign w:val="center"/>
            <w:hideMark/>
          </w:tcPr>
          <w:p w14:paraId="5D979D64"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UB</w:t>
            </w:r>
          </w:p>
        </w:tc>
        <w:tc>
          <w:tcPr>
            <w:tcW w:w="716" w:type="dxa"/>
            <w:tcBorders>
              <w:top w:val="nil"/>
              <w:left w:val="single" w:sz="4" w:space="0" w:color="auto"/>
              <w:bottom w:val="nil"/>
              <w:right w:val="single" w:sz="4" w:space="0" w:color="auto"/>
            </w:tcBorders>
            <w:noWrap/>
            <w:vAlign w:val="center"/>
            <w:hideMark/>
          </w:tcPr>
          <w:p w14:paraId="1C7DF1C0"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TOP</w:t>
            </w:r>
          </w:p>
        </w:tc>
        <w:tc>
          <w:tcPr>
            <w:tcW w:w="825" w:type="dxa"/>
            <w:tcBorders>
              <w:top w:val="nil"/>
              <w:left w:val="nil"/>
              <w:bottom w:val="nil"/>
              <w:right w:val="nil"/>
            </w:tcBorders>
            <w:noWrap/>
            <w:vAlign w:val="center"/>
            <w:hideMark/>
          </w:tcPr>
          <w:p w14:paraId="26B02639"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899380</w:t>
            </w:r>
          </w:p>
        </w:tc>
        <w:tc>
          <w:tcPr>
            <w:tcW w:w="825" w:type="dxa"/>
            <w:tcBorders>
              <w:top w:val="nil"/>
              <w:left w:val="nil"/>
              <w:bottom w:val="nil"/>
              <w:right w:val="nil"/>
            </w:tcBorders>
            <w:noWrap/>
            <w:vAlign w:val="center"/>
            <w:hideMark/>
          </w:tcPr>
          <w:p w14:paraId="4EB71985"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126857</w:t>
            </w:r>
          </w:p>
        </w:tc>
        <w:tc>
          <w:tcPr>
            <w:tcW w:w="723" w:type="dxa"/>
            <w:tcBorders>
              <w:top w:val="nil"/>
              <w:left w:val="nil"/>
              <w:bottom w:val="nil"/>
              <w:right w:val="nil"/>
            </w:tcBorders>
            <w:noWrap/>
            <w:vAlign w:val="center"/>
            <w:hideMark/>
          </w:tcPr>
          <w:p w14:paraId="615AE1B9"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15815</w:t>
            </w:r>
          </w:p>
        </w:tc>
        <w:tc>
          <w:tcPr>
            <w:tcW w:w="711" w:type="dxa"/>
            <w:tcBorders>
              <w:top w:val="nil"/>
              <w:left w:val="nil"/>
              <w:bottom w:val="nil"/>
              <w:right w:val="nil"/>
            </w:tcBorders>
            <w:noWrap/>
            <w:vAlign w:val="center"/>
            <w:hideMark/>
          </w:tcPr>
          <w:p w14:paraId="7692715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4011</w:t>
            </w:r>
          </w:p>
        </w:tc>
        <w:tc>
          <w:tcPr>
            <w:tcW w:w="711" w:type="dxa"/>
            <w:tcBorders>
              <w:top w:val="nil"/>
              <w:left w:val="nil"/>
              <w:bottom w:val="nil"/>
              <w:right w:val="nil"/>
            </w:tcBorders>
            <w:noWrap/>
            <w:vAlign w:val="center"/>
            <w:hideMark/>
          </w:tcPr>
          <w:p w14:paraId="6B11F49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1346</w:t>
            </w:r>
          </w:p>
        </w:tc>
        <w:tc>
          <w:tcPr>
            <w:tcW w:w="832" w:type="dxa"/>
            <w:tcBorders>
              <w:top w:val="nil"/>
              <w:left w:val="nil"/>
              <w:bottom w:val="nil"/>
              <w:right w:val="nil"/>
            </w:tcBorders>
            <w:noWrap/>
            <w:vAlign w:val="center"/>
            <w:hideMark/>
          </w:tcPr>
          <w:p w14:paraId="2AE1E9E7"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895</w:t>
            </w:r>
          </w:p>
        </w:tc>
        <w:tc>
          <w:tcPr>
            <w:tcW w:w="832" w:type="dxa"/>
            <w:tcBorders>
              <w:top w:val="nil"/>
              <w:left w:val="nil"/>
              <w:bottom w:val="nil"/>
              <w:right w:val="nil"/>
            </w:tcBorders>
            <w:noWrap/>
            <w:vAlign w:val="center"/>
            <w:hideMark/>
          </w:tcPr>
          <w:p w14:paraId="37D705A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173</w:t>
            </w:r>
          </w:p>
        </w:tc>
        <w:tc>
          <w:tcPr>
            <w:tcW w:w="536" w:type="dxa"/>
            <w:tcBorders>
              <w:top w:val="nil"/>
              <w:left w:val="nil"/>
              <w:bottom w:val="nil"/>
              <w:right w:val="nil"/>
            </w:tcBorders>
            <w:noWrap/>
            <w:vAlign w:val="center"/>
            <w:hideMark/>
          </w:tcPr>
          <w:p w14:paraId="4F01B7F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96</w:t>
            </w:r>
          </w:p>
        </w:tc>
        <w:tc>
          <w:tcPr>
            <w:tcW w:w="571" w:type="dxa"/>
            <w:tcBorders>
              <w:top w:val="nil"/>
              <w:left w:val="nil"/>
              <w:bottom w:val="nil"/>
              <w:right w:val="nil"/>
            </w:tcBorders>
            <w:noWrap/>
            <w:vAlign w:val="center"/>
            <w:hideMark/>
          </w:tcPr>
          <w:p w14:paraId="0FFBF4E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4FEDDCF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32" w:type="dxa"/>
            <w:tcBorders>
              <w:top w:val="nil"/>
              <w:left w:val="nil"/>
              <w:bottom w:val="nil"/>
              <w:right w:val="nil"/>
            </w:tcBorders>
            <w:noWrap/>
            <w:vAlign w:val="center"/>
            <w:hideMark/>
          </w:tcPr>
          <w:p w14:paraId="7341B96D"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71" w:type="dxa"/>
            <w:tcBorders>
              <w:top w:val="nil"/>
              <w:left w:val="nil"/>
              <w:bottom w:val="nil"/>
              <w:right w:val="nil"/>
            </w:tcBorders>
            <w:noWrap/>
            <w:vAlign w:val="center"/>
            <w:hideMark/>
          </w:tcPr>
          <w:p w14:paraId="3B738D6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r w:rsidR="00F46304" w:rsidRPr="00F46304" w14:paraId="65C8906B" w14:textId="77777777" w:rsidTr="00433A2A">
        <w:trPr>
          <w:trHeight w:val="264"/>
        </w:trPr>
        <w:tc>
          <w:tcPr>
            <w:tcW w:w="521" w:type="dxa"/>
            <w:tcBorders>
              <w:top w:val="nil"/>
              <w:left w:val="nil"/>
              <w:bottom w:val="nil"/>
              <w:right w:val="single" w:sz="4" w:space="0" w:color="auto"/>
            </w:tcBorders>
            <w:noWrap/>
            <w:vAlign w:val="center"/>
            <w:hideMark/>
          </w:tcPr>
          <w:p w14:paraId="749F1ABE"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UB</w:t>
            </w:r>
          </w:p>
        </w:tc>
        <w:tc>
          <w:tcPr>
            <w:tcW w:w="716" w:type="dxa"/>
            <w:tcBorders>
              <w:top w:val="nil"/>
              <w:left w:val="single" w:sz="4" w:space="0" w:color="auto"/>
              <w:bottom w:val="nil"/>
              <w:right w:val="single" w:sz="4" w:space="0" w:color="auto"/>
            </w:tcBorders>
            <w:noWrap/>
            <w:vAlign w:val="center"/>
            <w:hideMark/>
          </w:tcPr>
          <w:p w14:paraId="16D1E47C" w14:textId="77777777" w:rsidR="00F46304" w:rsidRPr="00F46304" w:rsidRDefault="00F46304" w:rsidP="00F46304">
            <w:pPr>
              <w:spacing w:after="0" w:line="240" w:lineRule="auto"/>
              <w:jc w:val="center"/>
              <w:rPr>
                <w:rFonts w:ascii="Calibri" w:eastAsia="Times New Roman" w:hAnsi="Calibri" w:cs="Calibri"/>
                <w:sz w:val="20"/>
                <w:szCs w:val="20"/>
              </w:rPr>
            </w:pPr>
            <w:r w:rsidRPr="00F46304">
              <w:rPr>
                <w:rFonts w:ascii="Calibri" w:eastAsia="Times New Roman" w:hAnsi="Calibri" w:cs="Calibri"/>
                <w:sz w:val="20"/>
                <w:szCs w:val="20"/>
              </w:rPr>
              <w:t>BTM</w:t>
            </w:r>
          </w:p>
        </w:tc>
        <w:tc>
          <w:tcPr>
            <w:tcW w:w="825" w:type="dxa"/>
            <w:tcBorders>
              <w:top w:val="nil"/>
              <w:left w:val="nil"/>
              <w:bottom w:val="nil"/>
              <w:right w:val="nil"/>
            </w:tcBorders>
            <w:noWrap/>
            <w:vAlign w:val="center"/>
            <w:hideMark/>
          </w:tcPr>
          <w:p w14:paraId="0D372D7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856422</w:t>
            </w:r>
          </w:p>
        </w:tc>
        <w:tc>
          <w:tcPr>
            <w:tcW w:w="825" w:type="dxa"/>
            <w:tcBorders>
              <w:top w:val="nil"/>
              <w:left w:val="nil"/>
              <w:bottom w:val="nil"/>
              <w:right w:val="nil"/>
            </w:tcBorders>
            <w:noWrap/>
            <w:vAlign w:val="center"/>
            <w:hideMark/>
          </w:tcPr>
          <w:p w14:paraId="18D7B52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160567</w:t>
            </w:r>
          </w:p>
        </w:tc>
        <w:tc>
          <w:tcPr>
            <w:tcW w:w="723" w:type="dxa"/>
            <w:tcBorders>
              <w:top w:val="nil"/>
              <w:left w:val="nil"/>
              <w:bottom w:val="nil"/>
              <w:right w:val="nil"/>
            </w:tcBorders>
            <w:noWrap/>
            <w:vAlign w:val="center"/>
            <w:hideMark/>
          </w:tcPr>
          <w:p w14:paraId="264C5B60"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22995</w:t>
            </w:r>
          </w:p>
        </w:tc>
        <w:tc>
          <w:tcPr>
            <w:tcW w:w="711" w:type="dxa"/>
            <w:tcBorders>
              <w:top w:val="nil"/>
              <w:left w:val="nil"/>
              <w:bottom w:val="nil"/>
              <w:right w:val="nil"/>
            </w:tcBorders>
            <w:noWrap/>
            <w:vAlign w:val="center"/>
            <w:hideMark/>
          </w:tcPr>
          <w:p w14:paraId="5A5A480B"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5459</w:t>
            </w:r>
          </w:p>
        </w:tc>
        <w:tc>
          <w:tcPr>
            <w:tcW w:w="711" w:type="dxa"/>
            <w:tcBorders>
              <w:top w:val="nil"/>
              <w:left w:val="nil"/>
              <w:bottom w:val="nil"/>
              <w:right w:val="nil"/>
            </w:tcBorders>
            <w:noWrap/>
            <w:vAlign w:val="center"/>
            <w:hideMark/>
          </w:tcPr>
          <w:p w14:paraId="548AA37D"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1773</w:t>
            </w:r>
          </w:p>
        </w:tc>
        <w:tc>
          <w:tcPr>
            <w:tcW w:w="832" w:type="dxa"/>
            <w:tcBorders>
              <w:top w:val="nil"/>
              <w:left w:val="nil"/>
              <w:bottom w:val="nil"/>
              <w:right w:val="nil"/>
            </w:tcBorders>
            <w:noWrap/>
            <w:vAlign w:val="center"/>
            <w:hideMark/>
          </w:tcPr>
          <w:p w14:paraId="65AED5EA"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1091</w:t>
            </w:r>
          </w:p>
        </w:tc>
        <w:tc>
          <w:tcPr>
            <w:tcW w:w="832" w:type="dxa"/>
            <w:tcBorders>
              <w:top w:val="nil"/>
              <w:left w:val="nil"/>
              <w:bottom w:val="nil"/>
              <w:right w:val="nil"/>
            </w:tcBorders>
            <w:noWrap/>
            <w:vAlign w:val="center"/>
            <w:hideMark/>
          </w:tcPr>
          <w:p w14:paraId="7F51543C"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173</w:t>
            </w:r>
          </w:p>
        </w:tc>
        <w:tc>
          <w:tcPr>
            <w:tcW w:w="536" w:type="dxa"/>
            <w:tcBorders>
              <w:top w:val="nil"/>
              <w:left w:val="nil"/>
              <w:bottom w:val="nil"/>
              <w:right w:val="nil"/>
            </w:tcBorders>
            <w:noWrap/>
            <w:vAlign w:val="center"/>
            <w:hideMark/>
          </w:tcPr>
          <w:p w14:paraId="6E198704"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92</w:t>
            </w:r>
          </w:p>
        </w:tc>
        <w:tc>
          <w:tcPr>
            <w:tcW w:w="571" w:type="dxa"/>
            <w:tcBorders>
              <w:top w:val="nil"/>
              <w:left w:val="nil"/>
              <w:bottom w:val="nil"/>
              <w:right w:val="nil"/>
            </w:tcBorders>
            <w:noWrap/>
            <w:vAlign w:val="center"/>
            <w:hideMark/>
          </w:tcPr>
          <w:p w14:paraId="645DA328"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32" w:type="dxa"/>
            <w:tcBorders>
              <w:top w:val="nil"/>
              <w:left w:val="nil"/>
              <w:bottom w:val="nil"/>
              <w:right w:val="nil"/>
            </w:tcBorders>
            <w:noWrap/>
            <w:vAlign w:val="center"/>
            <w:hideMark/>
          </w:tcPr>
          <w:p w14:paraId="7749155D"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1</w:t>
            </w:r>
          </w:p>
        </w:tc>
        <w:tc>
          <w:tcPr>
            <w:tcW w:w="632" w:type="dxa"/>
            <w:tcBorders>
              <w:top w:val="nil"/>
              <w:left w:val="nil"/>
              <w:bottom w:val="nil"/>
              <w:right w:val="nil"/>
            </w:tcBorders>
            <w:noWrap/>
            <w:vAlign w:val="center"/>
            <w:hideMark/>
          </w:tcPr>
          <w:p w14:paraId="49C576D6"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c>
          <w:tcPr>
            <w:tcW w:w="671" w:type="dxa"/>
            <w:tcBorders>
              <w:top w:val="nil"/>
              <w:left w:val="nil"/>
              <w:bottom w:val="nil"/>
              <w:right w:val="nil"/>
            </w:tcBorders>
            <w:noWrap/>
            <w:vAlign w:val="center"/>
            <w:hideMark/>
          </w:tcPr>
          <w:p w14:paraId="376CD8DE" w14:textId="77777777" w:rsidR="00F46304" w:rsidRPr="00F46304" w:rsidRDefault="00F46304" w:rsidP="00F46304">
            <w:pPr>
              <w:spacing w:after="0" w:line="240" w:lineRule="auto"/>
              <w:jc w:val="center"/>
              <w:rPr>
                <w:rFonts w:ascii="Calibri" w:eastAsia="Times New Roman" w:hAnsi="Calibri" w:cs="Calibri"/>
                <w:color w:val="000000"/>
                <w:sz w:val="20"/>
                <w:szCs w:val="20"/>
              </w:rPr>
            </w:pPr>
            <w:r w:rsidRPr="00F46304">
              <w:rPr>
                <w:rFonts w:ascii="Calibri" w:eastAsia="Times New Roman" w:hAnsi="Calibri" w:cs="Calibri"/>
                <w:color w:val="000000"/>
                <w:sz w:val="20"/>
                <w:szCs w:val="20"/>
              </w:rPr>
              <w:t>0</w:t>
            </w:r>
          </w:p>
        </w:tc>
      </w:tr>
    </w:tbl>
    <w:p w14:paraId="3E06E1B7" w14:textId="77777777" w:rsidR="000E66EB" w:rsidRDefault="000E66EB" w:rsidP="00996ED4">
      <w:pPr>
        <w:spacing w:before="240" w:after="200" w:line="240" w:lineRule="auto"/>
        <w:rPr>
          <w:sz w:val="24"/>
          <w:szCs w:val="24"/>
        </w:rPr>
      </w:pPr>
    </w:p>
    <w:p w14:paraId="50E46F82" w14:textId="2655B314" w:rsidR="00DF2E3B" w:rsidRDefault="000A39DC" w:rsidP="00996ED4">
      <w:pPr>
        <w:spacing w:before="240" w:after="200" w:line="240" w:lineRule="auto"/>
        <w:rPr>
          <w:sz w:val="24"/>
          <w:szCs w:val="24"/>
        </w:rPr>
      </w:pPr>
      <w:r w:rsidRPr="005973E9">
        <w:rPr>
          <w:b/>
          <w:bCs/>
          <w:sz w:val="24"/>
          <w:szCs w:val="24"/>
        </w:rPr>
        <w:t xml:space="preserve">SI Table </w:t>
      </w:r>
      <w:r w:rsidR="00E04C96" w:rsidRPr="005973E9">
        <w:rPr>
          <w:b/>
          <w:bCs/>
          <w:sz w:val="24"/>
          <w:szCs w:val="24"/>
        </w:rPr>
        <w:t>4</w:t>
      </w:r>
      <w:r w:rsidRPr="005973E9">
        <w:rPr>
          <w:b/>
          <w:bCs/>
          <w:sz w:val="24"/>
          <w:szCs w:val="24"/>
        </w:rPr>
        <w:t>:</w:t>
      </w:r>
      <w:r w:rsidR="0018370D">
        <w:rPr>
          <w:sz w:val="24"/>
          <w:szCs w:val="24"/>
        </w:rPr>
        <w:t xml:space="preserve"> SOM decomposition inferred from</w:t>
      </w:r>
      <w:r w:rsidR="0018370D" w:rsidRPr="00A079B4">
        <w:rPr>
          <w:sz w:val="24"/>
          <w:szCs w:val="24"/>
        </w:rPr>
        <w:t xml:space="preserve"> mapped compounds detected by FTICR-MS to microbial reference pathways in KEGG</w:t>
      </w:r>
      <w:r w:rsidR="0018370D">
        <w:rPr>
          <w:sz w:val="24"/>
          <w:szCs w:val="24"/>
        </w:rPr>
        <w:t>.</w:t>
      </w:r>
    </w:p>
    <w:p w14:paraId="40C3BA7E" w14:textId="678DAF11" w:rsidR="0018370D" w:rsidRDefault="0018370D" w:rsidP="00996ED4">
      <w:pPr>
        <w:spacing w:before="240" w:after="200" w:line="240" w:lineRule="auto"/>
        <w:rPr>
          <w:sz w:val="24"/>
          <w:szCs w:val="24"/>
        </w:rPr>
      </w:pPr>
      <w:r>
        <w:rPr>
          <w:sz w:val="24"/>
          <w:szCs w:val="24"/>
        </w:rPr>
        <w:t>*Table uploaded separately*</w:t>
      </w:r>
    </w:p>
    <w:p w14:paraId="6FAF8918" w14:textId="77777777" w:rsidR="00873013" w:rsidRDefault="00873013" w:rsidP="00996ED4">
      <w:pPr>
        <w:spacing w:before="240" w:after="200" w:line="240" w:lineRule="auto"/>
        <w:rPr>
          <w:sz w:val="24"/>
          <w:szCs w:val="24"/>
        </w:rPr>
      </w:pPr>
    </w:p>
    <w:p w14:paraId="3DDFB2CF" w14:textId="77777777" w:rsidR="005E68B5" w:rsidRDefault="005E68B5" w:rsidP="00996ED4">
      <w:pPr>
        <w:spacing w:before="240" w:after="200" w:line="240" w:lineRule="auto"/>
        <w:rPr>
          <w:sz w:val="24"/>
          <w:szCs w:val="24"/>
        </w:rPr>
      </w:pPr>
    </w:p>
    <w:p w14:paraId="3F83B7C4" w14:textId="77777777" w:rsidR="00AB76E0" w:rsidRDefault="00AB76E0"/>
    <w:p w14:paraId="64EAA9F3" w14:textId="77777777" w:rsidR="00AB76E0" w:rsidRDefault="00AB76E0"/>
    <w:p w14:paraId="1A407729" w14:textId="77777777" w:rsidR="00AB76E0" w:rsidRDefault="00AB76E0" w:rsidP="00AB76E0">
      <w:pPr>
        <w:pStyle w:val="EndNoteBibliography"/>
        <w:spacing w:after="0"/>
        <w:ind w:left="720" w:hanging="720"/>
      </w:pPr>
    </w:p>
    <w:p w14:paraId="07757BF2" w14:textId="3DA0D0F9" w:rsidR="00AB76E0" w:rsidRPr="00AB76E0" w:rsidRDefault="00AB76E0" w:rsidP="00AB76E0">
      <w:pPr>
        <w:pStyle w:val="EndNoteBibliography"/>
        <w:spacing w:after="0"/>
        <w:ind w:left="720" w:hanging="720"/>
        <w:rPr>
          <w:b/>
          <w:bCs/>
          <w:sz w:val="24"/>
          <w:szCs w:val="24"/>
        </w:rPr>
      </w:pPr>
      <w:r w:rsidRPr="00AB76E0">
        <w:rPr>
          <w:b/>
          <w:bCs/>
          <w:sz w:val="24"/>
          <w:szCs w:val="24"/>
        </w:rPr>
        <w:lastRenderedPageBreak/>
        <w:t>References</w:t>
      </w:r>
    </w:p>
    <w:p w14:paraId="2324C331" w14:textId="1B61869A" w:rsidR="00AB76E0" w:rsidRPr="00AB76E0" w:rsidRDefault="00AB76E0" w:rsidP="00AB76E0">
      <w:pPr>
        <w:pStyle w:val="EndNoteBibliography"/>
        <w:spacing w:after="0"/>
        <w:ind w:left="720" w:hanging="720"/>
        <w:rPr>
          <w:sz w:val="24"/>
          <w:szCs w:val="24"/>
        </w:rPr>
      </w:pPr>
      <w:r w:rsidRPr="00AB76E0">
        <w:rPr>
          <w:sz w:val="24"/>
          <w:szCs w:val="24"/>
        </w:rPr>
        <w:fldChar w:fldCharType="begin"/>
      </w:r>
      <w:r w:rsidRPr="00AB76E0">
        <w:rPr>
          <w:sz w:val="24"/>
          <w:szCs w:val="24"/>
        </w:rPr>
        <w:instrText xml:space="preserve"> ADDIN EN.REFLIST </w:instrText>
      </w:r>
      <w:r w:rsidRPr="00AB76E0">
        <w:rPr>
          <w:sz w:val="24"/>
          <w:szCs w:val="24"/>
        </w:rPr>
        <w:fldChar w:fldCharType="separate"/>
      </w:r>
      <w:r w:rsidRPr="00AB76E0">
        <w:rPr>
          <w:sz w:val="24"/>
          <w:szCs w:val="24"/>
        </w:rPr>
        <w:t>Breitling, R., Ritchie, S., Goodenowe, D., Stewart, M.L. and Barrett, M.P.  2006.  Ab initio prediction of metabolic networks using Fourier transform mass spectrometry data. Metabolomics 2(3), 155-164.</w:t>
      </w:r>
    </w:p>
    <w:p w14:paraId="0597EE5A" w14:textId="77777777" w:rsidR="00AB76E0" w:rsidRPr="00AB76E0" w:rsidRDefault="00AB76E0" w:rsidP="00AB76E0">
      <w:pPr>
        <w:pStyle w:val="EndNoteBibliography"/>
        <w:spacing w:after="0"/>
        <w:ind w:left="720" w:hanging="720"/>
        <w:rPr>
          <w:sz w:val="24"/>
          <w:szCs w:val="24"/>
        </w:rPr>
      </w:pPr>
      <w:r w:rsidRPr="00AB76E0">
        <w:rPr>
          <w:sz w:val="24"/>
          <w:szCs w:val="24"/>
        </w:rPr>
        <w:t>Danczak, R.E., Chu, R.K., Fansler, S.J., Goldman, A.E., Graham, E.B., Tfaily, M.M., Toyoda, J. and Stegen, J.C.  2020.  Using metacommunity ecology to understand environmental metabolomes. Nature Communications 11(1).</w:t>
      </w:r>
    </w:p>
    <w:p w14:paraId="56BA53FA" w14:textId="77777777" w:rsidR="00AB76E0" w:rsidRPr="00AB76E0" w:rsidRDefault="00AB76E0" w:rsidP="00AB76E0">
      <w:pPr>
        <w:pStyle w:val="EndNoteBibliography"/>
        <w:spacing w:after="0"/>
        <w:ind w:left="720" w:hanging="720"/>
        <w:rPr>
          <w:sz w:val="24"/>
          <w:szCs w:val="24"/>
        </w:rPr>
      </w:pPr>
      <w:r w:rsidRPr="00AB76E0">
        <w:rPr>
          <w:sz w:val="24"/>
          <w:szCs w:val="24"/>
        </w:rPr>
        <w:t>Garayburu-Caruso, V.A., Danczak, R.E., Stegen, J.C., Renteria, L., McCall, M., Goldman, A.E., Chu, R.K., Toyoda, J., Resch, C.T., Torgeson, J.M., Wells, J., Fansler, S., Kumar, S. and Graham, E.B.  2020a.  Using Community Science to Reveal the Global Chemogeography of River Metabolomes. Metabolites 10(12), 518.</w:t>
      </w:r>
    </w:p>
    <w:p w14:paraId="34A26950" w14:textId="77777777" w:rsidR="00AB76E0" w:rsidRPr="00AB76E0" w:rsidRDefault="00AB76E0" w:rsidP="00AB76E0">
      <w:pPr>
        <w:pStyle w:val="EndNoteBibliography"/>
        <w:spacing w:after="0"/>
        <w:ind w:left="720" w:hanging="720"/>
        <w:rPr>
          <w:sz w:val="24"/>
          <w:szCs w:val="24"/>
        </w:rPr>
      </w:pPr>
      <w:r w:rsidRPr="00AB76E0">
        <w:rPr>
          <w:sz w:val="24"/>
          <w:szCs w:val="24"/>
        </w:rPr>
        <w:t>Garayburu-Caruso, V.A., Stegen, J.C., Song, H.-S., Renteria, L., Wells, J., Garcia, W., Resch, C.T., Goldman, A.E., Chu, R.K., Toyoda, J. and Graham, E.B.  2020b.  Carbon Limitation Leads to Thermodynamic Regulation of Aerobic Metabolism. Environmental Science &amp; Technology Letters 7(7), 517-524.</w:t>
      </w:r>
    </w:p>
    <w:p w14:paraId="3308B55A" w14:textId="77777777" w:rsidR="00AB76E0" w:rsidRPr="00AB76E0" w:rsidRDefault="00AB76E0" w:rsidP="00AB76E0">
      <w:pPr>
        <w:pStyle w:val="EndNoteBibliography"/>
        <w:spacing w:after="0"/>
        <w:ind w:left="720" w:hanging="720"/>
        <w:rPr>
          <w:sz w:val="24"/>
          <w:szCs w:val="24"/>
        </w:rPr>
      </w:pPr>
      <w:r w:rsidRPr="00AB76E0">
        <w:rPr>
          <w:sz w:val="24"/>
          <w:szCs w:val="24"/>
        </w:rPr>
        <w:t>González-Pérez, J.A., González-Vila, F.J., Almendros, G. and Knicker, H.  2004.  The effect of fire on soil organic matter—a review. Environment international 30(6), 855-870.</w:t>
      </w:r>
    </w:p>
    <w:p w14:paraId="490CCE54" w14:textId="77777777" w:rsidR="00AB76E0" w:rsidRPr="00AB76E0" w:rsidRDefault="00AB76E0" w:rsidP="00AB76E0">
      <w:pPr>
        <w:pStyle w:val="EndNoteBibliography"/>
        <w:spacing w:after="0"/>
        <w:ind w:left="720" w:hanging="720"/>
        <w:rPr>
          <w:sz w:val="24"/>
          <w:szCs w:val="24"/>
        </w:rPr>
      </w:pPr>
      <w:r w:rsidRPr="00AB76E0">
        <w:rPr>
          <w:sz w:val="24"/>
          <w:szCs w:val="24"/>
        </w:rPr>
        <w:t>Graham, E.B., Crump, A.R., Kennedy, D.W., Arntzen, E., Fansler, S., Purvine, S.O., Nicora, C.D., Nelson, W., Tfaily, M.M. and Stegen, J.C.  2018.  Multi 'omics comparison reveals metabolome biochemistry, not microbiome composition or gene expression, corresponds to elevated biogeochemical function in the hyporheic zone. Science of The Total Environment 642, 742-753.</w:t>
      </w:r>
    </w:p>
    <w:p w14:paraId="42131C49" w14:textId="77777777" w:rsidR="00AB76E0" w:rsidRPr="00AB76E0" w:rsidRDefault="00AB76E0" w:rsidP="00AB76E0">
      <w:pPr>
        <w:pStyle w:val="EndNoteBibliography"/>
        <w:spacing w:after="0"/>
        <w:ind w:left="720" w:hanging="720"/>
        <w:rPr>
          <w:sz w:val="24"/>
          <w:szCs w:val="24"/>
        </w:rPr>
      </w:pPr>
      <w:r w:rsidRPr="00AB76E0">
        <w:rPr>
          <w:sz w:val="24"/>
          <w:szCs w:val="24"/>
        </w:rPr>
        <w:t>Graham, E.B., Tfaily, M.M., Crump, A.R., Goldman, A.E., Bramer, L.M., Arntzen, E., Romero, E., Resch, C.T., Kennedy, D.W. and Stegen, J.C.  2017.  Carbon Inputs From Riparian Vegetation Limit Oxidation of Physically Bound Organic Carbon Via Biochemical and Thermodynamic Processes. Journal of Geophysical Research: Biogeosciences 122(12), 3188-3205.</w:t>
      </w:r>
    </w:p>
    <w:p w14:paraId="470308F9" w14:textId="77777777" w:rsidR="00AB76E0" w:rsidRPr="00AB76E0" w:rsidRDefault="00AB76E0" w:rsidP="00AB76E0">
      <w:pPr>
        <w:pStyle w:val="EndNoteBibliography"/>
        <w:spacing w:after="0"/>
        <w:ind w:left="720" w:hanging="720"/>
        <w:rPr>
          <w:sz w:val="24"/>
          <w:szCs w:val="24"/>
        </w:rPr>
      </w:pPr>
      <w:r w:rsidRPr="00AB76E0">
        <w:rPr>
          <w:sz w:val="24"/>
          <w:szCs w:val="24"/>
        </w:rPr>
        <w:t>Kaling, M., Schmidt, A., Moritz, F., Rosenkranz, M., Witting, M., Kasper, K., Janz, D., Schmitt-Kopplin, P., Schnitzler, J.-P. and Polle, A.  2018.  Mycorrhiza-triggered transcriptomic and metabolomic networks impinge on herbivore fitness. Plant physiology 176(4), 2639-2656.</w:t>
      </w:r>
    </w:p>
    <w:p w14:paraId="2B229A51" w14:textId="77777777" w:rsidR="00AB76E0" w:rsidRPr="00AB76E0" w:rsidRDefault="00AB76E0" w:rsidP="00AB76E0">
      <w:pPr>
        <w:pStyle w:val="EndNoteBibliography"/>
        <w:spacing w:after="0"/>
        <w:ind w:left="720" w:hanging="720"/>
        <w:rPr>
          <w:sz w:val="24"/>
          <w:szCs w:val="24"/>
        </w:rPr>
      </w:pPr>
      <w:r w:rsidRPr="00AB76E0">
        <w:rPr>
          <w:sz w:val="24"/>
          <w:szCs w:val="24"/>
        </w:rPr>
        <w:t>Kanehisa, M. and Goto, S.  2000.  KEGG: kyoto encyclopedia of genes and genomes. Nucleic acids research 28(1), 27-30.</w:t>
      </w:r>
    </w:p>
    <w:p w14:paraId="744BC6C6" w14:textId="77777777" w:rsidR="00AB76E0" w:rsidRPr="00AB76E0" w:rsidRDefault="00AB76E0" w:rsidP="00AB76E0">
      <w:pPr>
        <w:pStyle w:val="EndNoteBibliography"/>
        <w:spacing w:after="0"/>
        <w:ind w:left="720" w:hanging="720"/>
        <w:rPr>
          <w:sz w:val="24"/>
          <w:szCs w:val="24"/>
        </w:rPr>
      </w:pPr>
      <w:r w:rsidRPr="00AB76E0">
        <w:rPr>
          <w:sz w:val="24"/>
          <w:szCs w:val="24"/>
        </w:rPr>
        <w:t>Keiluweit, M., Nico, P.S., Kleber, M. and Fendorf, S.  2016.  Are oxygen limitations under recognized regulators of organic carbon turnover in upland soils? Biogeochemistry 127(2-3), 157-171.</w:t>
      </w:r>
    </w:p>
    <w:p w14:paraId="18438221" w14:textId="77777777" w:rsidR="00AB76E0" w:rsidRPr="00AB76E0" w:rsidRDefault="00AB76E0" w:rsidP="00AB76E0">
      <w:pPr>
        <w:pStyle w:val="EndNoteBibliography"/>
        <w:spacing w:after="0"/>
        <w:ind w:left="720" w:hanging="720"/>
        <w:rPr>
          <w:sz w:val="24"/>
          <w:szCs w:val="24"/>
        </w:rPr>
      </w:pPr>
      <w:r w:rsidRPr="00AB76E0">
        <w:rPr>
          <w:sz w:val="24"/>
          <w:szCs w:val="24"/>
        </w:rPr>
        <w:t>Koch, B.P. and Dittmar, T.  2006.  From mass to structure: An aromaticity index for high-resolution mass data of natural organic matter. Rapid Communications in Mass Spectrometry 20(5), 926-932.</w:t>
      </w:r>
    </w:p>
    <w:p w14:paraId="311498BB" w14:textId="77777777" w:rsidR="00AB76E0" w:rsidRPr="00AB76E0" w:rsidRDefault="00AB76E0" w:rsidP="00AB76E0">
      <w:pPr>
        <w:pStyle w:val="EndNoteBibliography"/>
        <w:spacing w:after="0"/>
        <w:ind w:left="720" w:hanging="720"/>
        <w:rPr>
          <w:sz w:val="24"/>
          <w:szCs w:val="24"/>
        </w:rPr>
      </w:pPr>
      <w:r w:rsidRPr="00AB76E0">
        <w:rPr>
          <w:sz w:val="24"/>
          <w:szCs w:val="24"/>
        </w:rPr>
        <w:t>Koch, B.P. and Dittmar, T. 2016  Erratum: From mass to structure: An aromaticity index for high-resolution mass data of natural organic matter (Rapid Communications in Mass Spectrometry (2006) 20 (926-932) DOI: 10.1002/rcm.2386), pp. 250-250, John Wiley and Sons Ltd.</w:t>
      </w:r>
    </w:p>
    <w:p w14:paraId="21304059" w14:textId="77777777" w:rsidR="00AB76E0" w:rsidRPr="00AB76E0" w:rsidRDefault="00AB76E0" w:rsidP="00AB76E0">
      <w:pPr>
        <w:pStyle w:val="EndNoteBibliography"/>
        <w:spacing w:after="0"/>
        <w:ind w:left="720" w:hanging="720"/>
        <w:rPr>
          <w:sz w:val="24"/>
          <w:szCs w:val="24"/>
        </w:rPr>
      </w:pPr>
      <w:r w:rsidRPr="00AB76E0">
        <w:rPr>
          <w:sz w:val="24"/>
          <w:szCs w:val="24"/>
        </w:rPr>
        <w:lastRenderedPageBreak/>
        <w:t>Kujawinski, E.B. and Behn, M.D.  2006.  Automated analysis of electrospray ionization Fourier transform ion cyclotron resonance mass spectra of natural organic matter. Analytical chemistry 78(13), 4363-4373.</w:t>
      </w:r>
    </w:p>
    <w:p w14:paraId="0DA18C65" w14:textId="77777777" w:rsidR="00AB76E0" w:rsidRPr="00AB76E0" w:rsidRDefault="00AB76E0" w:rsidP="00AB76E0">
      <w:pPr>
        <w:pStyle w:val="EndNoteBibliography"/>
        <w:spacing w:after="0"/>
        <w:ind w:left="720" w:hanging="720"/>
        <w:rPr>
          <w:sz w:val="24"/>
          <w:szCs w:val="24"/>
        </w:rPr>
      </w:pPr>
      <w:r w:rsidRPr="00AB76E0">
        <w:rPr>
          <w:sz w:val="24"/>
          <w:szCs w:val="24"/>
        </w:rPr>
        <w:t>LaRowe, D.E. and Van Cappellen, P.  2011.  Degradation of natural organic matter: A thermodynamic analysis. Geochimica et Cosmochimica Acta 75(8), 2030-2042.</w:t>
      </w:r>
    </w:p>
    <w:p w14:paraId="269C6782" w14:textId="77777777" w:rsidR="00AB76E0" w:rsidRPr="00AB76E0" w:rsidRDefault="00AB76E0" w:rsidP="00AB76E0">
      <w:pPr>
        <w:pStyle w:val="EndNoteBibliography"/>
        <w:spacing w:after="0"/>
        <w:ind w:left="720" w:hanging="720"/>
        <w:rPr>
          <w:sz w:val="24"/>
          <w:szCs w:val="24"/>
        </w:rPr>
      </w:pPr>
      <w:r w:rsidRPr="00AB76E0">
        <w:rPr>
          <w:sz w:val="24"/>
          <w:szCs w:val="24"/>
        </w:rPr>
        <w:t>Minor, E.C., Steinbring, C.J., Longnecker, K. and Kujawinski, E.B.  2012.  Characterization of dissolved organic matter in Lake Superior and its watershed using ultrahigh resolution mass spectrometry. Organic geochemistry 43, 1-11.</w:t>
      </w:r>
    </w:p>
    <w:p w14:paraId="643B89BC" w14:textId="77777777" w:rsidR="00AB76E0" w:rsidRPr="00AB76E0" w:rsidRDefault="00AB76E0" w:rsidP="00AB76E0">
      <w:pPr>
        <w:pStyle w:val="EndNoteBibliography"/>
        <w:spacing w:after="0"/>
        <w:ind w:left="720" w:hanging="720"/>
        <w:rPr>
          <w:sz w:val="24"/>
          <w:szCs w:val="24"/>
        </w:rPr>
      </w:pPr>
      <w:r w:rsidRPr="00AB76E0">
        <w:rPr>
          <w:sz w:val="24"/>
          <w:szCs w:val="24"/>
        </w:rPr>
        <w:t>Moritz, F., Kaling, M., Schnitzler, J.P. and Schmitt‐Kopplin, P.  2017.  Characterization of poplar metabotypes via mass difference enrichment analysis. Plant, cell &amp; environment 40(7), 1057-1073.</w:t>
      </w:r>
    </w:p>
    <w:p w14:paraId="0485B98B" w14:textId="77777777" w:rsidR="00AB76E0" w:rsidRPr="00AB76E0" w:rsidRDefault="00AB76E0" w:rsidP="00AB76E0">
      <w:pPr>
        <w:pStyle w:val="EndNoteBibliography"/>
        <w:spacing w:after="0"/>
        <w:ind w:left="720" w:hanging="720"/>
        <w:rPr>
          <w:sz w:val="24"/>
          <w:szCs w:val="24"/>
        </w:rPr>
      </w:pPr>
      <w:r w:rsidRPr="00AB76E0">
        <w:rPr>
          <w:sz w:val="24"/>
          <w:szCs w:val="24"/>
        </w:rPr>
        <w:t>Tfaily, M.M., Chu, R.K., Toyoda, J., Tolić, N., Robinson, E.W., Paša-Tolić, L. and Hess, N.J.  2017.  Sequential extraction protocol for organic matter from soils and sediments using high resolution mass spectrometry. Analytica Chimica Acta 972, 54-61.</w:t>
      </w:r>
    </w:p>
    <w:p w14:paraId="6D918031" w14:textId="77777777" w:rsidR="00AB76E0" w:rsidRPr="00AB76E0" w:rsidRDefault="00AB76E0" w:rsidP="00AB76E0">
      <w:pPr>
        <w:pStyle w:val="EndNoteBibliography"/>
        <w:spacing w:after="0"/>
        <w:ind w:left="720" w:hanging="720"/>
        <w:rPr>
          <w:sz w:val="24"/>
          <w:szCs w:val="24"/>
        </w:rPr>
      </w:pPr>
      <w:r w:rsidRPr="00AB76E0">
        <w:rPr>
          <w:sz w:val="24"/>
          <w:szCs w:val="24"/>
        </w:rPr>
        <w:t>Tfaily, M.M., Hess, N.J., Koyama, A. and Evans, R.D.  2018.  Elevated [CO2] changes soil organic matter composition and substrate diversity in an arid ecosystem. Geoderma 330, 1-8.</w:t>
      </w:r>
    </w:p>
    <w:p w14:paraId="26CEF08B" w14:textId="77777777" w:rsidR="00AB76E0" w:rsidRPr="00AB76E0" w:rsidRDefault="00AB76E0" w:rsidP="00AB76E0">
      <w:pPr>
        <w:pStyle w:val="EndNoteBibliography"/>
        <w:ind w:left="720" w:hanging="720"/>
        <w:rPr>
          <w:sz w:val="24"/>
          <w:szCs w:val="24"/>
        </w:rPr>
      </w:pPr>
      <w:r w:rsidRPr="00AB76E0">
        <w:rPr>
          <w:sz w:val="24"/>
          <w:szCs w:val="24"/>
        </w:rPr>
        <w:t>Tolić, N., Liu, Y., Liyu, A., Shen, Y., Tfaily, M.M., Kujawinski, E.B., Longnecker, K., Kuo, L.-J.J., Robinson, E.W., Paša-Tolić, L., Tolić, N., Liu, Y., Liyu, A., Shen, Y., Tfaily, M.M., Kujawinski, E.B., Longnecker, K., Kuo, L.-J.J., Robinson, E.W., Paša-Tolić, L. and Hess, N.J.  2017.  Formularity: software for automated formula assignment of natural and other organic matter from ultrahigh-resolution mass spectra. Analytical chemistry 89(23), 12659-12665.</w:t>
      </w:r>
    </w:p>
    <w:p w14:paraId="73CA775F" w14:textId="356CB7AB" w:rsidR="00996ED4" w:rsidRDefault="00AB76E0">
      <w:r w:rsidRPr="00AB76E0">
        <w:rPr>
          <w:sz w:val="24"/>
          <w:szCs w:val="24"/>
        </w:rPr>
        <w:fldChar w:fldCharType="end"/>
      </w:r>
    </w:p>
    <w:sectPr w:rsidR="00996ED4" w:rsidSect="0024591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E6B52"/>
    <w:multiLevelType w:val="hybridMultilevel"/>
    <w:tmpl w:val="0BE81D76"/>
    <w:lvl w:ilvl="0" w:tplc="A41675EA">
      <w:start w:val="1"/>
      <w:numFmt w:val="decimal"/>
      <w:lvlText w:val="%1."/>
      <w:lvlJc w:val="left"/>
      <w:pPr>
        <w:ind w:left="720" w:hanging="360"/>
      </w:pPr>
    </w:lvl>
    <w:lvl w:ilvl="1" w:tplc="F71C9444">
      <w:start w:val="1"/>
      <w:numFmt w:val="lowerLetter"/>
      <w:lvlText w:val="%2."/>
      <w:lvlJc w:val="left"/>
      <w:pPr>
        <w:ind w:left="1440" w:hanging="360"/>
      </w:pPr>
    </w:lvl>
    <w:lvl w:ilvl="2" w:tplc="92FEAC5C">
      <w:start w:val="1"/>
      <w:numFmt w:val="lowerRoman"/>
      <w:lvlText w:val="%3."/>
      <w:lvlJc w:val="right"/>
      <w:pPr>
        <w:ind w:left="2160" w:hanging="180"/>
      </w:pPr>
    </w:lvl>
    <w:lvl w:ilvl="3" w:tplc="D548A272">
      <w:start w:val="1"/>
      <w:numFmt w:val="decimal"/>
      <w:lvlText w:val="%4."/>
      <w:lvlJc w:val="left"/>
      <w:pPr>
        <w:ind w:left="2880" w:hanging="360"/>
      </w:pPr>
    </w:lvl>
    <w:lvl w:ilvl="4" w:tplc="93B0611C">
      <w:start w:val="1"/>
      <w:numFmt w:val="lowerLetter"/>
      <w:lvlText w:val="%5."/>
      <w:lvlJc w:val="left"/>
      <w:pPr>
        <w:ind w:left="3600" w:hanging="360"/>
      </w:pPr>
    </w:lvl>
    <w:lvl w:ilvl="5" w:tplc="0ED0A4E6">
      <w:start w:val="1"/>
      <w:numFmt w:val="lowerRoman"/>
      <w:lvlText w:val="%6."/>
      <w:lvlJc w:val="right"/>
      <w:pPr>
        <w:ind w:left="4320" w:hanging="180"/>
      </w:pPr>
    </w:lvl>
    <w:lvl w:ilvl="6" w:tplc="84BEED36">
      <w:start w:val="1"/>
      <w:numFmt w:val="decimal"/>
      <w:lvlText w:val="%7."/>
      <w:lvlJc w:val="left"/>
      <w:pPr>
        <w:ind w:left="5040" w:hanging="360"/>
      </w:pPr>
    </w:lvl>
    <w:lvl w:ilvl="7" w:tplc="CC52DC38">
      <w:start w:val="1"/>
      <w:numFmt w:val="lowerLetter"/>
      <w:lvlText w:val="%8."/>
      <w:lvlJc w:val="left"/>
      <w:pPr>
        <w:ind w:left="5760" w:hanging="360"/>
      </w:pPr>
    </w:lvl>
    <w:lvl w:ilvl="8" w:tplc="1422ABC6">
      <w:start w:val="1"/>
      <w:numFmt w:val="lowerRoman"/>
      <w:lvlText w:val="%9."/>
      <w:lvlJc w:val="right"/>
      <w:pPr>
        <w:ind w:left="6480" w:hanging="180"/>
      </w:pPr>
    </w:lvl>
  </w:abstractNum>
  <w:abstractNum w:abstractNumId="1" w15:restartNumberingAfterBreak="0">
    <w:nsid w:val="0677371D"/>
    <w:multiLevelType w:val="hybridMultilevel"/>
    <w:tmpl w:val="F7C8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0D219C"/>
    <w:multiLevelType w:val="hybridMultilevel"/>
    <w:tmpl w:val="29A4FE10"/>
    <w:lvl w:ilvl="0" w:tplc="4AD68326">
      <w:start w:val="1"/>
      <w:numFmt w:val="bullet"/>
      <w:lvlText w:val=""/>
      <w:lvlJc w:val="left"/>
      <w:pPr>
        <w:ind w:left="720" w:hanging="360"/>
      </w:pPr>
      <w:rPr>
        <w:rFonts w:ascii="Wingdings" w:hAnsi="Wingdings" w:hint="default"/>
      </w:rPr>
    </w:lvl>
    <w:lvl w:ilvl="1" w:tplc="C10427DE">
      <w:start w:val="1"/>
      <w:numFmt w:val="bullet"/>
      <w:lvlText w:val="o"/>
      <w:lvlJc w:val="left"/>
      <w:pPr>
        <w:ind w:left="1440" w:hanging="360"/>
      </w:pPr>
      <w:rPr>
        <w:rFonts w:ascii="Courier New" w:hAnsi="Courier New" w:hint="default"/>
      </w:rPr>
    </w:lvl>
    <w:lvl w:ilvl="2" w:tplc="F4DAEB16">
      <w:start w:val="1"/>
      <w:numFmt w:val="bullet"/>
      <w:lvlText w:val=""/>
      <w:lvlJc w:val="left"/>
      <w:pPr>
        <w:ind w:left="2160" w:hanging="360"/>
      </w:pPr>
      <w:rPr>
        <w:rFonts w:ascii="Wingdings" w:hAnsi="Wingdings" w:hint="default"/>
      </w:rPr>
    </w:lvl>
    <w:lvl w:ilvl="3" w:tplc="53D0D866">
      <w:start w:val="1"/>
      <w:numFmt w:val="bullet"/>
      <w:lvlText w:val=""/>
      <w:lvlJc w:val="left"/>
      <w:pPr>
        <w:ind w:left="2880" w:hanging="360"/>
      </w:pPr>
      <w:rPr>
        <w:rFonts w:ascii="Symbol" w:hAnsi="Symbol" w:hint="default"/>
      </w:rPr>
    </w:lvl>
    <w:lvl w:ilvl="4" w:tplc="8190F370">
      <w:start w:val="1"/>
      <w:numFmt w:val="bullet"/>
      <w:lvlText w:val="o"/>
      <w:lvlJc w:val="left"/>
      <w:pPr>
        <w:ind w:left="3600" w:hanging="360"/>
      </w:pPr>
      <w:rPr>
        <w:rFonts w:ascii="Courier New" w:hAnsi="Courier New" w:hint="default"/>
      </w:rPr>
    </w:lvl>
    <w:lvl w:ilvl="5" w:tplc="CF80FF82">
      <w:start w:val="1"/>
      <w:numFmt w:val="bullet"/>
      <w:lvlText w:val=""/>
      <w:lvlJc w:val="left"/>
      <w:pPr>
        <w:ind w:left="4320" w:hanging="360"/>
      </w:pPr>
      <w:rPr>
        <w:rFonts w:ascii="Wingdings" w:hAnsi="Wingdings" w:hint="default"/>
      </w:rPr>
    </w:lvl>
    <w:lvl w:ilvl="6" w:tplc="B6A21A96">
      <w:start w:val="1"/>
      <w:numFmt w:val="bullet"/>
      <w:lvlText w:val=""/>
      <w:lvlJc w:val="left"/>
      <w:pPr>
        <w:ind w:left="5040" w:hanging="360"/>
      </w:pPr>
      <w:rPr>
        <w:rFonts w:ascii="Symbol" w:hAnsi="Symbol" w:hint="default"/>
      </w:rPr>
    </w:lvl>
    <w:lvl w:ilvl="7" w:tplc="2F8089C8">
      <w:start w:val="1"/>
      <w:numFmt w:val="bullet"/>
      <w:lvlText w:val="o"/>
      <w:lvlJc w:val="left"/>
      <w:pPr>
        <w:ind w:left="5760" w:hanging="360"/>
      </w:pPr>
      <w:rPr>
        <w:rFonts w:ascii="Courier New" w:hAnsi="Courier New" w:hint="default"/>
      </w:rPr>
    </w:lvl>
    <w:lvl w:ilvl="8" w:tplc="3F4A6B40">
      <w:start w:val="1"/>
      <w:numFmt w:val="bullet"/>
      <w:lvlText w:val=""/>
      <w:lvlJc w:val="left"/>
      <w:pPr>
        <w:ind w:left="6480" w:hanging="360"/>
      </w:pPr>
      <w:rPr>
        <w:rFonts w:ascii="Wingdings" w:hAnsi="Wingdings" w:hint="default"/>
      </w:rPr>
    </w:lvl>
  </w:abstractNum>
  <w:abstractNum w:abstractNumId="3" w15:restartNumberingAfterBreak="0">
    <w:nsid w:val="1DF161BF"/>
    <w:multiLevelType w:val="hybridMultilevel"/>
    <w:tmpl w:val="57E211CC"/>
    <w:lvl w:ilvl="0" w:tplc="02049DCC">
      <w:start w:val="1"/>
      <w:numFmt w:val="decimal"/>
      <w:lvlText w:val="%1."/>
      <w:lvlJc w:val="left"/>
      <w:pPr>
        <w:ind w:left="720" w:hanging="360"/>
      </w:pPr>
    </w:lvl>
    <w:lvl w:ilvl="1" w:tplc="146CE67A">
      <w:start w:val="1"/>
      <w:numFmt w:val="lowerLetter"/>
      <w:lvlText w:val="%2."/>
      <w:lvlJc w:val="left"/>
      <w:pPr>
        <w:ind w:left="1440" w:hanging="360"/>
      </w:pPr>
    </w:lvl>
    <w:lvl w:ilvl="2" w:tplc="52F617E6">
      <w:start w:val="1"/>
      <w:numFmt w:val="lowerRoman"/>
      <w:lvlText w:val="%3."/>
      <w:lvlJc w:val="right"/>
      <w:pPr>
        <w:ind w:left="2160" w:hanging="180"/>
      </w:pPr>
    </w:lvl>
    <w:lvl w:ilvl="3" w:tplc="4508A31A">
      <w:start w:val="1"/>
      <w:numFmt w:val="decimal"/>
      <w:lvlText w:val="%4."/>
      <w:lvlJc w:val="left"/>
      <w:pPr>
        <w:ind w:left="2880" w:hanging="360"/>
      </w:pPr>
    </w:lvl>
    <w:lvl w:ilvl="4" w:tplc="919220F2">
      <w:start w:val="1"/>
      <w:numFmt w:val="lowerLetter"/>
      <w:lvlText w:val="%5."/>
      <w:lvlJc w:val="left"/>
      <w:pPr>
        <w:ind w:left="3600" w:hanging="360"/>
      </w:pPr>
    </w:lvl>
    <w:lvl w:ilvl="5" w:tplc="30B85F96">
      <w:start w:val="1"/>
      <w:numFmt w:val="lowerRoman"/>
      <w:lvlText w:val="%6."/>
      <w:lvlJc w:val="right"/>
      <w:pPr>
        <w:ind w:left="4320" w:hanging="180"/>
      </w:pPr>
    </w:lvl>
    <w:lvl w:ilvl="6" w:tplc="89FC169C">
      <w:start w:val="1"/>
      <w:numFmt w:val="decimal"/>
      <w:lvlText w:val="%7."/>
      <w:lvlJc w:val="left"/>
      <w:pPr>
        <w:ind w:left="5040" w:hanging="360"/>
      </w:pPr>
    </w:lvl>
    <w:lvl w:ilvl="7" w:tplc="B784BA42">
      <w:start w:val="1"/>
      <w:numFmt w:val="lowerLetter"/>
      <w:lvlText w:val="%8."/>
      <w:lvlJc w:val="left"/>
      <w:pPr>
        <w:ind w:left="5760" w:hanging="360"/>
      </w:pPr>
    </w:lvl>
    <w:lvl w:ilvl="8" w:tplc="0D7E1EB4">
      <w:start w:val="1"/>
      <w:numFmt w:val="lowerRoman"/>
      <w:lvlText w:val="%9."/>
      <w:lvlJc w:val="right"/>
      <w:pPr>
        <w:ind w:left="6480" w:hanging="180"/>
      </w:pPr>
    </w:lvl>
  </w:abstractNum>
  <w:abstractNum w:abstractNumId="4" w15:restartNumberingAfterBreak="0">
    <w:nsid w:val="295152AF"/>
    <w:multiLevelType w:val="hybridMultilevel"/>
    <w:tmpl w:val="3BFA7A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7D496F"/>
    <w:multiLevelType w:val="hybridMultilevel"/>
    <w:tmpl w:val="F9D03DC8"/>
    <w:lvl w:ilvl="0" w:tplc="994C6674">
      <w:start w:val="1"/>
      <w:numFmt w:val="decimal"/>
      <w:lvlText w:val="%1."/>
      <w:lvlJc w:val="left"/>
      <w:pPr>
        <w:ind w:left="720" w:hanging="360"/>
      </w:pPr>
    </w:lvl>
    <w:lvl w:ilvl="1" w:tplc="CB62EBB6">
      <w:start w:val="1"/>
      <w:numFmt w:val="lowerLetter"/>
      <w:lvlText w:val="%2."/>
      <w:lvlJc w:val="left"/>
      <w:pPr>
        <w:ind w:left="1440" w:hanging="360"/>
      </w:pPr>
    </w:lvl>
    <w:lvl w:ilvl="2" w:tplc="6BBA27BC">
      <w:start w:val="1"/>
      <w:numFmt w:val="lowerRoman"/>
      <w:lvlText w:val="%3."/>
      <w:lvlJc w:val="right"/>
      <w:pPr>
        <w:ind w:left="2160" w:hanging="180"/>
      </w:pPr>
    </w:lvl>
    <w:lvl w:ilvl="3" w:tplc="C5529718">
      <w:start w:val="1"/>
      <w:numFmt w:val="decimal"/>
      <w:lvlText w:val="%4."/>
      <w:lvlJc w:val="left"/>
      <w:pPr>
        <w:ind w:left="2880" w:hanging="360"/>
      </w:pPr>
    </w:lvl>
    <w:lvl w:ilvl="4" w:tplc="F9EEE852">
      <w:start w:val="1"/>
      <w:numFmt w:val="lowerLetter"/>
      <w:lvlText w:val="%5."/>
      <w:lvlJc w:val="left"/>
      <w:pPr>
        <w:ind w:left="3600" w:hanging="360"/>
      </w:pPr>
    </w:lvl>
    <w:lvl w:ilvl="5" w:tplc="5450E7AA">
      <w:start w:val="1"/>
      <w:numFmt w:val="lowerRoman"/>
      <w:lvlText w:val="%6."/>
      <w:lvlJc w:val="right"/>
      <w:pPr>
        <w:ind w:left="4320" w:hanging="180"/>
      </w:pPr>
    </w:lvl>
    <w:lvl w:ilvl="6" w:tplc="E63623BE">
      <w:start w:val="1"/>
      <w:numFmt w:val="decimal"/>
      <w:lvlText w:val="%7."/>
      <w:lvlJc w:val="left"/>
      <w:pPr>
        <w:ind w:left="5040" w:hanging="360"/>
      </w:pPr>
    </w:lvl>
    <w:lvl w:ilvl="7" w:tplc="844CFF84">
      <w:start w:val="1"/>
      <w:numFmt w:val="lowerLetter"/>
      <w:lvlText w:val="%8."/>
      <w:lvlJc w:val="left"/>
      <w:pPr>
        <w:ind w:left="5760" w:hanging="360"/>
      </w:pPr>
    </w:lvl>
    <w:lvl w:ilvl="8" w:tplc="01A0B2F0">
      <w:start w:val="1"/>
      <w:numFmt w:val="lowerRoman"/>
      <w:lvlText w:val="%9."/>
      <w:lvlJc w:val="right"/>
      <w:pPr>
        <w:ind w:left="6480" w:hanging="180"/>
      </w:pPr>
    </w:lvl>
  </w:abstractNum>
  <w:abstractNum w:abstractNumId="6" w15:restartNumberingAfterBreak="0">
    <w:nsid w:val="2D874545"/>
    <w:multiLevelType w:val="hybridMultilevel"/>
    <w:tmpl w:val="0FD241F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11529B6"/>
    <w:multiLevelType w:val="hybridMultilevel"/>
    <w:tmpl w:val="F7C86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4584591"/>
    <w:multiLevelType w:val="hybridMultilevel"/>
    <w:tmpl w:val="0FD241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5D325EB"/>
    <w:multiLevelType w:val="hybridMultilevel"/>
    <w:tmpl w:val="AB8EDD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0E4F35"/>
    <w:multiLevelType w:val="hybridMultilevel"/>
    <w:tmpl w:val="02C6C9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40438E0"/>
    <w:multiLevelType w:val="hybridMultilevel"/>
    <w:tmpl w:val="3D625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3D08C9"/>
    <w:multiLevelType w:val="hybridMultilevel"/>
    <w:tmpl w:val="6E74F2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AD671A7"/>
    <w:multiLevelType w:val="hybridMultilevel"/>
    <w:tmpl w:val="02C6C93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31181445">
    <w:abstractNumId w:val="2"/>
  </w:num>
  <w:num w:numId="2" w16cid:durableId="867068636">
    <w:abstractNumId w:val="0"/>
  </w:num>
  <w:num w:numId="3" w16cid:durableId="895094069">
    <w:abstractNumId w:val="3"/>
  </w:num>
  <w:num w:numId="4" w16cid:durableId="827481682">
    <w:abstractNumId w:val="5"/>
  </w:num>
  <w:num w:numId="5" w16cid:durableId="1088768860">
    <w:abstractNumId w:val="1"/>
  </w:num>
  <w:num w:numId="6" w16cid:durableId="825508510">
    <w:abstractNumId w:val="7"/>
  </w:num>
  <w:num w:numId="7" w16cid:durableId="1164053038">
    <w:abstractNumId w:val="8"/>
  </w:num>
  <w:num w:numId="8" w16cid:durableId="1309557138">
    <w:abstractNumId w:val="6"/>
  </w:num>
  <w:num w:numId="9" w16cid:durableId="550767979">
    <w:abstractNumId w:val="4"/>
  </w:num>
  <w:num w:numId="10" w16cid:durableId="620384877">
    <w:abstractNumId w:val="11"/>
  </w:num>
  <w:num w:numId="11" w16cid:durableId="617948575">
    <w:abstractNumId w:val="9"/>
  </w:num>
  <w:num w:numId="12" w16cid:durableId="853149898">
    <w:abstractNumId w:val="13"/>
  </w:num>
  <w:num w:numId="13" w16cid:durableId="1139541611">
    <w:abstractNumId w:val="10"/>
  </w:num>
  <w:num w:numId="14" w16cid:durableId="5944362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Layout" w:val="&lt;ENLayout&gt;&lt;Style&gt;Water Researc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vwtxwftv0atpayeztw5x2zvetefv20edatvp&quot;&gt;My EndNote Library&lt;record-ids&gt;&lt;item&gt;13&lt;/item&gt;&lt;item&gt;78&lt;/item&gt;&lt;item&gt;114&lt;/item&gt;&lt;item&gt;116&lt;/item&gt;&lt;item&gt;139&lt;/item&gt;&lt;item&gt;158&lt;/item&gt;&lt;item&gt;1463&lt;/item&gt;&lt;item&gt;1464&lt;/item&gt;&lt;item&gt;1465&lt;/item&gt;&lt;item&gt;1466&lt;/item&gt;&lt;item&gt;1467&lt;/item&gt;&lt;item&gt;1468&lt;/item&gt;&lt;item&gt;1469&lt;/item&gt;&lt;item&gt;1470&lt;/item&gt;&lt;item&gt;1471&lt;/item&gt;&lt;item&gt;1472&lt;/item&gt;&lt;item&gt;1473&lt;/item&gt;&lt;item&gt;1474&lt;/item&gt;&lt;item&gt;1475&lt;/item&gt;&lt;/record-ids&gt;&lt;/item&gt;&lt;/Libraries&gt;"/>
  </w:docVars>
  <w:rsids>
    <w:rsidRoot w:val="00996ED4"/>
    <w:rsid w:val="0000000B"/>
    <w:rsid w:val="0002403B"/>
    <w:rsid w:val="00024334"/>
    <w:rsid w:val="00046C6F"/>
    <w:rsid w:val="000836B8"/>
    <w:rsid w:val="00087461"/>
    <w:rsid w:val="00090934"/>
    <w:rsid w:val="000A39DC"/>
    <w:rsid w:val="000C1A12"/>
    <w:rsid w:val="000D73B8"/>
    <w:rsid w:val="000E28F3"/>
    <w:rsid w:val="000E5FFD"/>
    <w:rsid w:val="000E66EB"/>
    <w:rsid w:val="001061CE"/>
    <w:rsid w:val="00107C88"/>
    <w:rsid w:val="001154F8"/>
    <w:rsid w:val="00122954"/>
    <w:rsid w:val="00160DCA"/>
    <w:rsid w:val="00163835"/>
    <w:rsid w:val="0018370D"/>
    <w:rsid w:val="001A18BC"/>
    <w:rsid w:val="00236584"/>
    <w:rsid w:val="0024591A"/>
    <w:rsid w:val="002508C9"/>
    <w:rsid w:val="00280480"/>
    <w:rsid w:val="00291F07"/>
    <w:rsid w:val="002C6611"/>
    <w:rsid w:val="002D6CCB"/>
    <w:rsid w:val="002F530E"/>
    <w:rsid w:val="0035245D"/>
    <w:rsid w:val="003C3BDC"/>
    <w:rsid w:val="003D1DC1"/>
    <w:rsid w:val="00404191"/>
    <w:rsid w:val="004063F2"/>
    <w:rsid w:val="00433A2A"/>
    <w:rsid w:val="004601BC"/>
    <w:rsid w:val="00474034"/>
    <w:rsid w:val="004D1344"/>
    <w:rsid w:val="004D3117"/>
    <w:rsid w:val="004D5F56"/>
    <w:rsid w:val="00532B1E"/>
    <w:rsid w:val="00574944"/>
    <w:rsid w:val="00575AD1"/>
    <w:rsid w:val="00585E09"/>
    <w:rsid w:val="005973E9"/>
    <w:rsid w:val="005A0398"/>
    <w:rsid w:val="005B1ED0"/>
    <w:rsid w:val="005E3C88"/>
    <w:rsid w:val="005E3F30"/>
    <w:rsid w:val="005E68B5"/>
    <w:rsid w:val="00625FA2"/>
    <w:rsid w:val="00634192"/>
    <w:rsid w:val="00675A94"/>
    <w:rsid w:val="006D3B3E"/>
    <w:rsid w:val="006E051C"/>
    <w:rsid w:val="006E3A22"/>
    <w:rsid w:val="00712516"/>
    <w:rsid w:val="007663A7"/>
    <w:rsid w:val="007A5A6D"/>
    <w:rsid w:val="007C52D9"/>
    <w:rsid w:val="008031AC"/>
    <w:rsid w:val="008045D4"/>
    <w:rsid w:val="008055E7"/>
    <w:rsid w:val="00806110"/>
    <w:rsid w:val="00814441"/>
    <w:rsid w:val="00851D84"/>
    <w:rsid w:val="00873013"/>
    <w:rsid w:val="008B10F9"/>
    <w:rsid w:val="008E5117"/>
    <w:rsid w:val="008F3857"/>
    <w:rsid w:val="00906E40"/>
    <w:rsid w:val="0092215C"/>
    <w:rsid w:val="00996ED4"/>
    <w:rsid w:val="009A7B30"/>
    <w:rsid w:val="009B5C2F"/>
    <w:rsid w:val="009C4D85"/>
    <w:rsid w:val="009E52C5"/>
    <w:rsid w:val="009E5F20"/>
    <w:rsid w:val="00A13656"/>
    <w:rsid w:val="00A37582"/>
    <w:rsid w:val="00A43200"/>
    <w:rsid w:val="00A8642F"/>
    <w:rsid w:val="00A86E99"/>
    <w:rsid w:val="00AA37E2"/>
    <w:rsid w:val="00AB0109"/>
    <w:rsid w:val="00AB01C4"/>
    <w:rsid w:val="00AB76E0"/>
    <w:rsid w:val="00AC6641"/>
    <w:rsid w:val="00B14B60"/>
    <w:rsid w:val="00B4224D"/>
    <w:rsid w:val="00B71CF6"/>
    <w:rsid w:val="00B87E86"/>
    <w:rsid w:val="00BA6035"/>
    <w:rsid w:val="00BB3929"/>
    <w:rsid w:val="00BE3BD6"/>
    <w:rsid w:val="00BF6DC9"/>
    <w:rsid w:val="00C35853"/>
    <w:rsid w:val="00C46CFD"/>
    <w:rsid w:val="00C863D2"/>
    <w:rsid w:val="00CA6967"/>
    <w:rsid w:val="00CC0FAE"/>
    <w:rsid w:val="00D073B9"/>
    <w:rsid w:val="00D12A00"/>
    <w:rsid w:val="00D22393"/>
    <w:rsid w:val="00D559C3"/>
    <w:rsid w:val="00D640C7"/>
    <w:rsid w:val="00D64733"/>
    <w:rsid w:val="00D82DEC"/>
    <w:rsid w:val="00DA35F0"/>
    <w:rsid w:val="00DD11F2"/>
    <w:rsid w:val="00DF2E3B"/>
    <w:rsid w:val="00DF524F"/>
    <w:rsid w:val="00DF6A60"/>
    <w:rsid w:val="00E04C96"/>
    <w:rsid w:val="00E16296"/>
    <w:rsid w:val="00E7056C"/>
    <w:rsid w:val="00E71840"/>
    <w:rsid w:val="00E829D3"/>
    <w:rsid w:val="00E94B26"/>
    <w:rsid w:val="00EB033D"/>
    <w:rsid w:val="00EB5322"/>
    <w:rsid w:val="00F12B9B"/>
    <w:rsid w:val="00F457FC"/>
    <w:rsid w:val="00F46304"/>
    <w:rsid w:val="00F51D46"/>
    <w:rsid w:val="00F578B4"/>
    <w:rsid w:val="00F647EE"/>
    <w:rsid w:val="00F826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3620F9"/>
  <w15:docId w15:val="{A0CBF74E-5EDD-4819-82D0-33AB73819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996ED4"/>
    <w:rPr>
      <w:sz w:val="16"/>
      <w:szCs w:val="16"/>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paragraph" w:styleId="Title">
    <w:name w:val="Title"/>
    <w:basedOn w:val="Normal"/>
    <w:next w:val="Normal"/>
    <w:link w:val="TitleChar"/>
    <w:uiPriority w:val="10"/>
    <w:qFormat/>
    <w:rsid w:val="00EB033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B033D"/>
    <w:rPr>
      <w:rFonts w:asciiTheme="majorHAnsi" w:eastAsiaTheme="majorEastAsia" w:hAnsiTheme="majorHAnsi" w:cstheme="majorBidi"/>
      <w:spacing w:val="-10"/>
      <w:kern w:val="28"/>
      <w:sz w:val="56"/>
      <w:szCs w:val="56"/>
    </w:rPr>
  </w:style>
  <w:style w:type="character" w:styleId="Hyperlink">
    <w:name w:val="Hyperlink"/>
    <w:basedOn w:val="DefaultParagraphFont"/>
    <w:uiPriority w:val="99"/>
    <w:unhideWhenUsed/>
    <w:rsid w:val="00EB033D"/>
    <w:rPr>
      <w:color w:val="0563C1" w:themeColor="hyperlink"/>
      <w:u w:val="single"/>
    </w:rPr>
  </w:style>
  <w:style w:type="table" w:styleId="TableGrid">
    <w:name w:val="Table Grid"/>
    <w:basedOn w:val="TableNormal"/>
    <w:uiPriority w:val="39"/>
    <w:rsid w:val="00EB033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B033D"/>
    <w:pPr>
      <w:ind w:left="720"/>
      <w:contextualSpacing/>
    </w:pPr>
  </w:style>
  <w:style w:type="paragraph" w:customStyle="1" w:styleId="EndNoteBibliographyTitle">
    <w:name w:val="EndNote Bibliography Title"/>
    <w:basedOn w:val="Normal"/>
    <w:link w:val="EndNoteBibliographyTitleChar"/>
    <w:rsid w:val="00AB76E0"/>
    <w:pPr>
      <w:spacing w:after="0"/>
      <w:jc w:val="center"/>
    </w:pPr>
    <w:rPr>
      <w:rFonts w:ascii="Calibri" w:hAnsi="Calibri" w:cs="Calibri"/>
      <w:noProof/>
    </w:rPr>
  </w:style>
  <w:style w:type="character" w:customStyle="1" w:styleId="EndNoteBibliographyTitleChar">
    <w:name w:val="EndNote Bibliography Title Char"/>
    <w:basedOn w:val="DefaultParagraphFont"/>
    <w:link w:val="EndNoteBibliographyTitle"/>
    <w:rsid w:val="00AB76E0"/>
    <w:rPr>
      <w:rFonts w:ascii="Calibri" w:hAnsi="Calibri" w:cs="Calibri"/>
      <w:noProof/>
    </w:rPr>
  </w:style>
  <w:style w:type="paragraph" w:customStyle="1" w:styleId="EndNoteBibliography">
    <w:name w:val="EndNote Bibliography"/>
    <w:basedOn w:val="Normal"/>
    <w:link w:val="EndNoteBibliographyChar"/>
    <w:rsid w:val="00AB76E0"/>
    <w:pPr>
      <w:spacing w:line="240" w:lineRule="auto"/>
    </w:pPr>
    <w:rPr>
      <w:rFonts w:ascii="Calibri" w:hAnsi="Calibri" w:cs="Calibri"/>
      <w:noProof/>
    </w:rPr>
  </w:style>
  <w:style w:type="character" w:customStyle="1" w:styleId="EndNoteBibliographyChar">
    <w:name w:val="EndNote Bibliography Char"/>
    <w:basedOn w:val="DefaultParagraphFont"/>
    <w:link w:val="EndNoteBibliography"/>
    <w:rsid w:val="00AB76E0"/>
    <w:rPr>
      <w:rFonts w:ascii="Calibri" w:hAnsi="Calibri" w:cs="Calibri"/>
      <w:noProof/>
    </w:rPr>
  </w:style>
  <w:style w:type="paragraph" w:styleId="Revision">
    <w:name w:val="Revision"/>
    <w:hidden/>
    <w:uiPriority w:val="99"/>
    <w:semiHidden/>
    <w:rsid w:val="003C3BD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5939314">
      <w:bodyDiv w:val="1"/>
      <w:marLeft w:val="0"/>
      <w:marRight w:val="0"/>
      <w:marTop w:val="0"/>
      <w:marBottom w:val="0"/>
      <w:divBdr>
        <w:top w:val="none" w:sz="0" w:space="0" w:color="auto"/>
        <w:left w:val="none" w:sz="0" w:space="0" w:color="auto"/>
        <w:bottom w:val="none" w:sz="0" w:space="0" w:color="auto"/>
        <w:right w:val="none" w:sz="0" w:space="0" w:color="auto"/>
      </w:divBdr>
    </w:div>
    <w:div w:id="968974741">
      <w:bodyDiv w:val="1"/>
      <w:marLeft w:val="0"/>
      <w:marRight w:val="0"/>
      <w:marTop w:val="0"/>
      <w:marBottom w:val="0"/>
      <w:divBdr>
        <w:top w:val="none" w:sz="0" w:space="0" w:color="auto"/>
        <w:left w:val="none" w:sz="0" w:space="0" w:color="auto"/>
        <w:bottom w:val="none" w:sz="0" w:space="0" w:color="auto"/>
        <w:right w:val="none" w:sz="0" w:space="0" w:color="auto"/>
      </w:divBdr>
    </w:div>
    <w:div w:id="1600218485">
      <w:bodyDiv w:val="1"/>
      <w:marLeft w:val="0"/>
      <w:marRight w:val="0"/>
      <w:marTop w:val="0"/>
      <w:marBottom w:val="0"/>
      <w:divBdr>
        <w:top w:val="none" w:sz="0" w:space="0" w:color="auto"/>
        <w:left w:val="none" w:sz="0" w:space="0" w:color="auto"/>
        <w:bottom w:val="none" w:sz="0" w:space="0" w:color="auto"/>
        <w:right w:val="none" w:sz="0" w:space="0" w:color="auto"/>
      </w:divBdr>
    </w:div>
    <w:div w:id="1695842102">
      <w:bodyDiv w:val="1"/>
      <w:marLeft w:val="0"/>
      <w:marRight w:val="0"/>
      <w:marTop w:val="0"/>
      <w:marBottom w:val="0"/>
      <w:divBdr>
        <w:top w:val="none" w:sz="0" w:space="0" w:color="auto"/>
        <w:left w:val="none" w:sz="0" w:space="0" w:color="auto"/>
        <w:bottom w:val="none" w:sz="0" w:space="0" w:color="auto"/>
        <w:right w:val="none" w:sz="0" w:space="0" w:color="auto"/>
      </w:divBdr>
    </w:div>
    <w:div w:id="184150261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mailto:maggie.bowman@pnnl.gov" TargetMode="External"/><Relationship Id="rId13" Type="http://schemas.openxmlformats.org/officeDocument/2006/relationships/hyperlink" Target="https://www.nrcs.usda.gov/wps/PA_NRCSConsumption/download?cid=nrcseprd1358428&amp;ext=pdf" TargetMode="External"/><Relationship Id="rId18" Type="http://schemas.openxmlformats.org/officeDocument/2006/relationships/image" Target="media/image4.png"/><Relationship Id="rId3" Type="http://schemas.openxmlformats.org/officeDocument/2006/relationships/customXml" Target="../customXml/item3.xml"/><Relationship Id="rId21" Type="http://schemas.openxmlformats.org/officeDocument/2006/relationships/image" Target="media/image7.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3.png"/><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maggie.bowman@pnnl.gov" TargetMode="External"/><Relationship Id="rId5" Type="http://schemas.openxmlformats.org/officeDocument/2006/relationships/styles" Target="styles.xml"/><Relationship Id="rId15" Type="http://schemas.openxmlformats.org/officeDocument/2006/relationships/hyperlink" Target="http://www.kegg.jp/" TargetMode="External"/><Relationship Id="rId23" Type="http://schemas.openxmlformats.org/officeDocument/2006/relationships/theme" Target="theme/theme1.xml"/><Relationship Id="rId10" Type="http://schemas.openxmlformats.org/officeDocument/2006/relationships/hyperlink" Target="https://www.gida-global.org/care" TargetMode="External"/><Relationship Id="rId19" Type="http://schemas.openxmlformats.org/officeDocument/2006/relationships/image" Target="media/image5.png"/><Relationship Id="rId4" Type="http://schemas.openxmlformats.org/officeDocument/2006/relationships/numbering" Target="numbering.xml"/><Relationship Id="rId9" Type="http://schemas.openxmlformats.org/officeDocument/2006/relationships/hyperlink" Target="https://www.go-fair.org/fair-principles/" TargetMode="External"/><Relationship Id="rId14" Type="http://schemas.openxmlformats.org/officeDocument/2006/relationships/hyperlink" Target="mailto:Maggie.bowman@pnnl.gov"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27802124EF4EF54B97214A0BDAC9A989" ma:contentTypeVersion="13" ma:contentTypeDescription="Create a new document." ma:contentTypeScope="" ma:versionID="358ae48ae1863beeb5409ccc4df4d725">
  <xsd:schema xmlns:xsd="http://www.w3.org/2001/XMLSchema" xmlns:xs="http://www.w3.org/2001/XMLSchema" xmlns:p="http://schemas.microsoft.com/office/2006/metadata/properties" xmlns:ns3="d690e0f4-0540-40ac-a2bf-dddbd41f16f9" xmlns:ns4="01d09c51-0f3a-4499-adac-bfdfc9ef4c9d" targetNamespace="http://schemas.microsoft.com/office/2006/metadata/properties" ma:root="true" ma:fieldsID="0173ad5974bd1e750bf3c4274f31fe08" ns3:_="" ns4:_="">
    <xsd:import namespace="d690e0f4-0540-40ac-a2bf-dddbd41f16f9"/>
    <xsd:import namespace="01d09c51-0f3a-4499-adac-bfdfc9ef4c9d"/>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3:MediaServiceOCR" minOccurs="0"/>
                <xsd:element ref="ns4:SharedWithUsers" minOccurs="0"/>
                <xsd:element ref="ns4:SharedWithDetails" minOccurs="0"/>
                <xsd:element ref="ns4:SharingHintHash" minOccurs="0"/>
                <xsd:element ref="ns3:MediaServiceLocation" minOccurs="0"/>
                <xsd:element ref="ns3:MediaLengthInSecond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690e0f4-0540-40ac-a2bf-dddbd41f16f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Location" ma:index="18" nillable="true" ma:displayName="Location" ma:internalName="MediaServiceLocation"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_activity" ma:index="20"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d09c51-0f3a-4499-adac-bfdfc9ef4c9d" elementFormDefault="qualified">
    <xsd:import namespace="http://schemas.microsoft.com/office/2006/documentManagement/types"/>
    <xsd:import namespace="http://schemas.microsoft.com/office/infopath/2007/PartnerControls"/>
    <xsd:element name="SharedWithUsers" ma:index="15"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Shared With Details" ma:internalName="SharedWithDetails" ma:readOnly="true">
      <xsd:simpleType>
        <xsd:restriction base="dms:Note">
          <xsd:maxLength value="255"/>
        </xsd:restriction>
      </xsd:simpleType>
    </xsd:element>
    <xsd:element name="SharingHintHash" ma:index="17"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d690e0f4-0540-40ac-a2bf-dddbd41f16f9" xsi:nil="true"/>
  </documentManagement>
</p:properties>
</file>

<file path=customXml/itemProps1.xml><?xml version="1.0" encoding="utf-8"?>
<ds:datastoreItem xmlns:ds="http://schemas.openxmlformats.org/officeDocument/2006/customXml" ds:itemID="{76EBF19B-68F8-42D6-BE04-0E5E275E4036}">
  <ds:schemaRefs>
    <ds:schemaRef ds:uri="http://schemas.microsoft.com/sharepoint/v3/contenttype/forms"/>
  </ds:schemaRefs>
</ds:datastoreItem>
</file>

<file path=customXml/itemProps2.xml><?xml version="1.0" encoding="utf-8"?>
<ds:datastoreItem xmlns:ds="http://schemas.openxmlformats.org/officeDocument/2006/customXml" ds:itemID="{3721B656-55B6-4E09-8DC4-197A716351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690e0f4-0540-40ac-a2bf-dddbd41f16f9"/>
    <ds:schemaRef ds:uri="01d09c51-0f3a-4499-adac-bfdfc9ef4c9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6A5ACD9-4591-4950-827C-8DC0AB46DEF2}">
  <ds:schemaRefs>
    <ds:schemaRef ds:uri="http://schemas.microsoft.com/office/2006/metadata/properties"/>
    <ds:schemaRef ds:uri="http://schemas.microsoft.com/office/infopath/2007/PartnerControls"/>
    <ds:schemaRef ds:uri="d690e0f4-0540-40ac-a2bf-dddbd41f16f9"/>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6316</Words>
  <Characters>36005</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Bowman, Maggie</dc:creator>
  <cp:keywords/>
  <dc:description/>
  <cp:lastModifiedBy>Meluch, Beata J</cp:lastModifiedBy>
  <cp:revision>2</cp:revision>
  <dcterms:created xsi:type="dcterms:W3CDTF">2026-01-05T20:46:00Z</dcterms:created>
  <dcterms:modified xsi:type="dcterms:W3CDTF">2026-01-05T20:46:00Z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0x01010027802124EF4EF54B97214A0BDAC9A989</vt:lpwstr>
  </property>
</Properties>
</file>